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F94" w:rsidRPr="000F3F94" w:rsidRDefault="000F3F94" w:rsidP="000F3F94">
      <w:pPr>
        <w:tabs>
          <w:tab w:val="left" w:pos="9360"/>
        </w:tabs>
        <w:spacing w:after="0"/>
        <w:rPr>
          <w:rFonts w:ascii="Times New Roman" w:hAnsi="Times New Roman" w:cs="Times New Roman"/>
        </w:rPr>
      </w:pPr>
      <w:r w:rsidRPr="000F3F94">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1"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_rf"/>
                    <pic:cNvPicPr>
                      <a:picLocks noChangeAspect="1" noChangeArrowheads="1"/>
                    </pic:cNvPicPr>
                  </pic:nvPicPr>
                  <pic:blipFill>
                    <a:blip r:embed="rId5" cstate="print"/>
                    <a:srcRect/>
                    <a:stretch>
                      <a:fillRect/>
                    </a:stretch>
                  </pic:blipFill>
                  <pic:spPr bwMode="auto">
                    <a:xfrm>
                      <a:off x="0" y="0"/>
                      <a:ext cx="647700" cy="790575"/>
                    </a:xfrm>
                    <a:prstGeom prst="rect">
                      <a:avLst/>
                    </a:prstGeom>
                    <a:noFill/>
                  </pic:spPr>
                </pic:pic>
              </a:graphicData>
            </a:graphic>
          </wp:anchor>
        </w:drawing>
      </w:r>
      <w:r w:rsidRPr="000F3F94">
        <w:rPr>
          <w:rFonts w:ascii="Times New Roman" w:hAnsi="Times New Roman" w:cs="Times New Roman"/>
        </w:rPr>
        <w:br w:type="textWrapping" w:clear="all"/>
      </w:r>
    </w:p>
    <w:p w:rsidR="000F3F94" w:rsidRPr="000F3F94" w:rsidRDefault="000F3F94" w:rsidP="000F3F94">
      <w:pPr>
        <w:spacing w:after="0"/>
        <w:jc w:val="center"/>
        <w:rPr>
          <w:rFonts w:ascii="Times New Roman" w:hAnsi="Times New Roman" w:cs="Times New Roman"/>
          <w:b/>
          <w:sz w:val="16"/>
        </w:rPr>
      </w:pPr>
    </w:p>
    <w:p w:rsidR="000F3F94" w:rsidRPr="000F3F94" w:rsidRDefault="000F3F94" w:rsidP="000F3F94">
      <w:pPr>
        <w:tabs>
          <w:tab w:val="left" w:pos="5670"/>
        </w:tabs>
        <w:spacing w:after="0" w:line="360" w:lineRule="auto"/>
        <w:jc w:val="center"/>
        <w:rPr>
          <w:rFonts w:ascii="Times New Roman" w:hAnsi="Times New Roman" w:cs="Times New Roman"/>
          <w:b/>
          <w:i/>
          <w:sz w:val="40"/>
        </w:rPr>
      </w:pPr>
      <w:r w:rsidRPr="000F3F94">
        <w:rPr>
          <w:rFonts w:ascii="Times New Roman" w:hAnsi="Times New Roman" w:cs="Times New Roman"/>
          <w:b/>
          <w:i/>
          <w:sz w:val="40"/>
        </w:rPr>
        <w:t>ПОСТАНОВЛЕНИЕ</w:t>
      </w:r>
    </w:p>
    <w:p w:rsidR="000F3F94" w:rsidRPr="000F3F94" w:rsidRDefault="000F3F94" w:rsidP="000F3F94">
      <w:pPr>
        <w:spacing w:after="0"/>
        <w:jc w:val="center"/>
        <w:rPr>
          <w:rFonts w:ascii="Times New Roman" w:hAnsi="Times New Roman" w:cs="Times New Roman"/>
          <w:b/>
          <w:i/>
          <w:sz w:val="32"/>
          <w:szCs w:val="32"/>
        </w:rPr>
      </w:pPr>
      <w:r w:rsidRPr="000F3F94">
        <w:rPr>
          <w:rFonts w:ascii="Times New Roman" w:hAnsi="Times New Roman" w:cs="Times New Roman"/>
          <w:b/>
          <w:i/>
          <w:sz w:val="32"/>
          <w:szCs w:val="32"/>
        </w:rPr>
        <w:t>Администрации</w:t>
      </w:r>
    </w:p>
    <w:p w:rsidR="000F3F94" w:rsidRPr="000F3F94" w:rsidRDefault="000F3F94" w:rsidP="000F3F94">
      <w:pPr>
        <w:spacing w:after="0"/>
        <w:jc w:val="center"/>
        <w:rPr>
          <w:rFonts w:ascii="Times New Roman" w:hAnsi="Times New Roman" w:cs="Times New Roman"/>
          <w:b/>
          <w:i/>
          <w:sz w:val="32"/>
          <w:szCs w:val="32"/>
        </w:rPr>
      </w:pPr>
      <w:r w:rsidRPr="000F3F94">
        <w:rPr>
          <w:rFonts w:ascii="Times New Roman" w:hAnsi="Times New Roman" w:cs="Times New Roman"/>
          <w:b/>
          <w:i/>
          <w:sz w:val="32"/>
          <w:szCs w:val="32"/>
        </w:rPr>
        <w:t xml:space="preserve"> муниципального образования «Родниковский муниципальный район»</w:t>
      </w:r>
    </w:p>
    <w:p w:rsidR="000F3F94" w:rsidRPr="000F3F94" w:rsidRDefault="000F3F94" w:rsidP="000F3F94">
      <w:pPr>
        <w:spacing w:after="0"/>
        <w:jc w:val="center"/>
        <w:rPr>
          <w:rFonts w:ascii="Times New Roman" w:hAnsi="Times New Roman" w:cs="Times New Roman"/>
          <w:b/>
          <w:i/>
          <w:sz w:val="32"/>
          <w:szCs w:val="32"/>
        </w:rPr>
      </w:pPr>
      <w:r w:rsidRPr="000F3F94">
        <w:rPr>
          <w:rFonts w:ascii="Times New Roman" w:hAnsi="Times New Roman" w:cs="Times New Roman"/>
          <w:b/>
          <w:i/>
          <w:sz w:val="32"/>
          <w:szCs w:val="32"/>
        </w:rPr>
        <w:t>Ивановской области</w:t>
      </w:r>
    </w:p>
    <w:p w:rsidR="000F3F94" w:rsidRPr="000F3F94" w:rsidRDefault="000F3F94" w:rsidP="000F3F94">
      <w:pPr>
        <w:spacing w:after="0"/>
        <w:jc w:val="center"/>
        <w:rPr>
          <w:rFonts w:ascii="Times New Roman" w:hAnsi="Times New Roman" w:cs="Times New Roman"/>
        </w:rPr>
      </w:pPr>
    </w:p>
    <w:p w:rsidR="000F3F94" w:rsidRPr="000F3F94" w:rsidRDefault="000F3F94" w:rsidP="000F3F94">
      <w:pPr>
        <w:spacing w:after="0"/>
        <w:jc w:val="center"/>
        <w:rPr>
          <w:rFonts w:ascii="Times New Roman" w:hAnsi="Times New Roman" w:cs="Times New Roman"/>
          <w:b/>
          <w:sz w:val="28"/>
          <w:szCs w:val="28"/>
        </w:rPr>
      </w:pPr>
      <w:r w:rsidRPr="000F3F94">
        <w:rPr>
          <w:rFonts w:ascii="Times New Roman" w:hAnsi="Times New Roman" w:cs="Times New Roman"/>
          <w:b/>
          <w:sz w:val="28"/>
          <w:szCs w:val="28"/>
        </w:rPr>
        <w:t>от 28.12.2022 № 1643</w:t>
      </w:r>
    </w:p>
    <w:p w:rsidR="000F3F94" w:rsidRPr="000F3F94" w:rsidRDefault="000F3F94" w:rsidP="000F3F94">
      <w:pPr>
        <w:spacing w:after="0"/>
        <w:jc w:val="center"/>
        <w:rPr>
          <w:rFonts w:ascii="Times New Roman" w:hAnsi="Times New Roman" w:cs="Times New Roman"/>
          <w:b/>
          <w:sz w:val="28"/>
          <w:szCs w:val="28"/>
        </w:rPr>
      </w:pPr>
    </w:p>
    <w:p w:rsidR="000F3F94" w:rsidRPr="000F3F94" w:rsidRDefault="000F3F94" w:rsidP="000F3F94">
      <w:pPr>
        <w:tabs>
          <w:tab w:val="left" w:pos="8820"/>
          <w:tab w:val="left" w:pos="9180"/>
          <w:tab w:val="left" w:pos="9360"/>
        </w:tabs>
        <w:spacing w:after="0"/>
        <w:ind w:firstLine="180"/>
        <w:jc w:val="center"/>
        <w:rPr>
          <w:rFonts w:ascii="Times New Roman" w:hAnsi="Times New Roman" w:cs="Times New Roman"/>
          <w:b/>
          <w:sz w:val="28"/>
          <w:szCs w:val="28"/>
        </w:rPr>
      </w:pPr>
      <w:r w:rsidRPr="000F3F94">
        <w:rPr>
          <w:rFonts w:ascii="Times New Roman" w:hAnsi="Times New Roman" w:cs="Times New Roman"/>
          <w:b/>
          <w:sz w:val="28"/>
          <w:szCs w:val="28"/>
        </w:rPr>
        <w:t>Об утверждении муниципальной программы Родниковского городского поселения Родниковского муниципального района Ивановской области» «Профилактика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w:t>
      </w:r>
    </w:p>
    <w:p w:rsidR="000F3F94" w:rsidRPr="000F3F94" w:rsidRDefault="000F3F94" w:rsidP="000F3F94">
      <w:pPr>
        <w:spacing w:after="0"/>
        <w:jc w:val="both"/>
        <w:rPr>
          <w:rFonts w:ascii="Times New Roman" w:hAnsi="Times New Roman" w:cs="Times New Roman"/>
          <w:b/>
          <w:sz w:val="28"/>
          <w:szCs w:val="28"/>
        </w:rPr>
      </w:pPr>
    </w:p>
    <w:p w:rsidR="000F3F94" w:rsidRPr="000F3F94" w:rsidRDefault="000F3F94" w:rsidP="000F3F94">
      <w:pPr>
        <w:pStyle w:val="ConsPlusTitle"/>
        <w:widowControl/>
        <w:ind w:firstLine="708"/>
        <w:jc w:val="both"/>
        <w:rPr>
          <w:b w:val="0"/>
          <w:sz w:val="28"/>
          <w:szCs w:val="28"/>
        </w:rPr>
      </w:pPr>
      <w:proofErr w:type="gramStart"/>
      <w:r w:rsidRPr="000F3F94">
        <w:rPr>
          <w:b w:val="0"/>
          <w:sz w:val="28"/>
          <w:szCs w:val="28"/>
        </w:rPr>
        <w:t>В соответствии с Бюджетным кодексом Российской Федерации, постановлением администрации муниципального образования «Родниковский муниципальный район» от 20.06.2022 г. № 786 «О порядке разработки и реализации муниципальных программ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 постановлением администрации муниципального образования «Родниковский муниципальный район» от 14.09.2022 г. №1153 «Об утверждении методических указаний по разработке и реализации</w:t>
      </w:r>
      <w:proofErr w:type="gramEnd"/>
      <w:r w:rsidRPr="000F3F94">
        <w:rPr>
          <w:b w:val="0"/>
          <w:sz w:val="28"/>
          <w:szCs w:val="28"/>
        </w:rPr>
        <w:t xml:space="preserve"> муниципальных программ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w:t>
      </w:r>
      <w:r w:rsidRPr="000F3F94">
        <w:rPr>
          <w:b w:val="0"/>
          <w:sz w:val="28"/>
        </w:rPr>
        <w:t>, администрация муниципального образования «Родниковский муниципальный район»</w:t>
      </w:r>
    </w:p>
    <w:p w:rsidR="000F3F94" w:rsidRPr="000F3F94" w:rsidRDefault="000F3F94" w:rsidP="000F3F94">
      <w:pPr>
        <w:pStyle w:val="ConsPlusTitle"/>
        <w:widowControl/>
        <w:ind w:firstLine="708"/>
        <w:jc w:val="both"/>
        <w:rPr>
          <w:b w:val="0"/>
          <w:sz w:val="28"/>
          <w:szCs w:val="28"/>
        </w:rPr>
      </w:pPr>
    </w:p>
    <w:p w:rsidR="000F3F94" w:rsidRPr="000F3F94" w:rsidRDefault="000F3F94" w:rsidP="000F3F94">
      <w:pPr>
        <w:autoSpaceDE w:val="0"/>
        <w:autoSpaceDN w:val="0"/>
        <w:adjustRightInd w:val="0"/>
        <w:spacing w:after="0" w:line="240" w:lineRule="auto"/>
        <w:ind w:firstLine="709"/>
        <w:jc w:val="center"/>
        <w:rPr>
          <w:rFonts w:ascii="Times New Roman" w:hAnsi="Times New Roman" w:cs="Times New Roman"/>
          <w:b/>
          <w:sz w:val="28"/>
          <w:szCs w:val="28"/>
        </w:rPr>
      </w:pPr>
      <w:r w:rsidRPr="000F3F94">
        <w:rPr>
          <w:rFonts w:ascii="Times New Roman" w:hAnsi="Times New Roman" w:cs="Times New Roman"/>
          <w:b/>
          <w:sz w:val="28"/>
          <w:szCs w:val="28"/>
        </w:rPr>
        <w:t>постановляет:</w:t>
      </w:r>
    </w:p>
    <w:p w:rsidR="000F3F94" w:rsidRPr="000F3F94" w:rsidRDefault="000F3F94" w:rsidP="000F3F94">
      <w:pPr>
        <w:autoSpaceDE w:val="0"/>
        <w:autoSpaceDN w:val="0"/>
        <w:adjustRightInd w:val="0"/>
        <w:spacing w:after="0" w:line="240" w:lineRule="auto"/>
        <w:ind w:firstLine="709"/>
        <w:jc w:val="center"/>
        <w:rPr>
          <w:rFonts w:ascii="Times New Roman" w:hAnsi="Times New Roman" w:cs="Times New Roman"/>
          <w:b/>
          <w:sz w:val="28"/>
          <w:szCs w:val="28"/>
        </w:rPr>
      </w:pPr>
    </w:p>
    <w:p w:rsidR="000F3F94" w:rsidRPr="000F3F94" w:rsidRDefault="000F3F94" w:rsidP="000F3F94">
      <w:pPr>
        <w:tabs>
          <w:tab w:val="left" w:pos="8820"/>
          <w:tab w:val="left" w:pos="9180"/>
          <w:tab w:val="left" w:pos="9360"/>
        </w:tabs>
        <w:spacing w:after="0" w:line="240" w:lineRule="auto"/>
        <w:ind w:firstLine="709"/>
        <w:jc w:val="both"/>
        <w:rPr>
          <w:rFonts w:ascii="Times New Roman" w:hAnsi="Times New Roman" w:cs="Times New Roman"/>
          <w:sz w:val="28"/>
          <w:szCs w:val="28"/>
        </w:rPr>
      </w:pPr>
      <w:r w:rsidRPr="000F3F94">
        <w:rPr>
          <w:rFonts w:ascii="Times New Roman" w:hAnsi="Times New Roman" w:cs="Times New Roman"/>
          <w:sz w:val="28"/>
          <w:szCs w:val="28"/>
        </w:rPr>
        <w:t>1. Утвердить муниципальную программу муниципального образования «Родниковское городское поселение Родниковского муниципального района Ивановской области» «Профилактика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 (прилагается).</w:t>
      </w:r>
    </w:p>
    <w:p w:rsidR="000F3F94" w:rsidRPr="000F3F94" w:rsidRDefault="000F3F94" w:rsidP="000F3F94">
      <w:pPr>
        <w:autoSpaceDE w:val="0"/>
        <w:autoSpaceDN w:val="0"/>
        <w:adjustRightInd w:val="0"/>
        <w:spacing w:after="0" w:line="240" w:lineRule="auto"/>
        <w:ind w:firstLine="709"/>
        <w:jc w:val="both"/>
        <w:rPr>
          <w:rFonts w:ascii="Times New Roman" w:hAnsi="Times New Roman" w:cs="Times New Roman"/>
          <w:sz w:val="28"/>
          <w:szCs w:val="28"/>
        </w:rPr>
      </w:pPr>
      <w:r w:rsidRPr="000F3F94">
        <w:rPr>
          <w:rFonts w:ascii="Times New Roman" w:hAnsi="Times New Roman" w:cs="Times New Roman"/>
          <w:sz w:val="28"/>
          <w:szCs w:val="28"/>
        </w:rPr>
        <w:t xml:space="preserve">2. </w:t>
      </w:r>
      <w:proofErr w:type="gramStart"/>
      <w:r w:rsidRPr="000F3F94">
        <w:rPr>
          <w:rFonts w:ascii="Times New Roman" w:hAnsi="Times New Roman" w:cs="Times New Roman"/>
          <w:sz w:val="28"/>
          <w:szCs w:val="28"/>
        </w:rPr>
        <w:t>Контроль за</w:t>
      </w:r>
      <w:proofErr w:type="gramEnd"/>
      <w:r w:rsidRPr="000F3F94">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муниципального образования «Родниковский муниципальный район» Василькова М.И.</w:t>
      </w:r>
    </w:p>
    <w:p w:rsidR="000F3F94" w:rsidRPr="000F3F94" w:rsidRDefault="000F3F94" w:rsidP="000F3F94">
      <w:pPr>
        <w:autoSpaceDE w:val="0"/>
        <w:autoSpaceDN w:val="0"/>
        <w:adjustRightInd w:val="0"/>
        <w:spacing w:after="0" w:line="240" w:lineRule="auto"/>
        <w:ind w:firstLine="708"/>
        <w:jc w:val="both"/>
        <w:rPr>
          <w:rFonts w:ascii="Times New Roman" w:hAnsi="Times New Roman" w:cs="Times New Roman"/>
          <w:sz w:val="28"/>
          <w:szCs w:val="28"/>
        </w:rPr>
      </w:pPr>
    </w:p>
    <w:p w:rsidR="000F3F94" w:rsidRPr="000F3F94" w:rsidRDefault="000F3F94" w:rsidP="000F3F94">
      <w:pPr>
        <w:autoSpaceDE w:val="0"/>
        <w:autoSpaceDN w:val="0"/>
        <w:adjustRightInd w:val="0"/>
        <w:spacing w:after="0" w:line="240" w:lineRule="auto"/>
        <w:ind w:firstLine="708"/>
        <w:jc w:val="both"/>
        <w:rPr>
          <w:rFonts w:ascii="Times New Roman" w:hAnsi="Times New Roman" w:cs="Times New Roman"/>
          <w:sz w:val="28"/>
          <w:szCs w:val="28"/>
        </w:rPr>
      </w:pPr>
    </w:p>
    <w:p w:rsidR="000F3F94" w:rsidRPr="000F3F94" w:rsidRDefault="000F3F94" w:rsidP="000F3F94">
      <w:pPr>
        <w:autoSpaceDE w:val="0"/>
        <w:autoSpaceDN w:val="0"/>
        <w:adjustRightInd w:val="0"/>
        <w:spacing w:after="0" w:line="240" w:lineRule="auto"/>
        <w:ind w:firstLine="708"/>
        <w:jc w:val="both"/>
        <w:rPr>
          <w:rFonts w:ascii="Times New Roman" w:hAnsi="Times New Roman" w:cs="Times New Roman"/>
          <w:sz w:val="28"/>
          <w:szCs w:val="28"/>
        </w:rPr>
      </w:pPr>
    </w:p>
    <w:p w:rsidR="000F3F94" w:rsidRPr="000F3F94" w:rsidRDefault="000F3F94" w:rsidP="000F3F94">
      <w:pPr>
        <w:autoSpaceDE w:val="0"/>
        <w:autoSpaceDN w:val="0"/>
        <w:adjustRightInd w:val="0"/>
        <w:spacing w:after="0" w:line="240" w:lineRule="auto"/>
        <w:jc w:val="both"/>
        <w:rPr>
          <w:rFonts w:ascii="Times New Roman" w:hAnsi="Times New Roman" w:cs="Times New Roman"/>
          <w:sz w:val="28"/>
          <w:szCs w:val="28"/>
        </w:rPr>
      </w:pPr>
      <w:r w:rsidRPr="000F3F94">
        <w:rPr>
          <w:rFonts w:ascii="Times New Roman" w:hAnsi="Times New Roman" w:cs="Times New Roman"/>
          <w:b/>
          <w:sz w:val="28"/>
          <w:szCs w:val="28"/>
        </w:rPr>
        <w:t xml:space="preserve"> Глава муниципального образования  </w:t>
      </w:r>
    </w:p>
    <w:p w:rsidR="000F3F94" w:rsidRPr="000F3F94" w:rsidRDefault="000F3F94" w:rsidP="000F3F94">
      <w:pPr>
        <w:autoSpaceDE w:val="0"/>
        <w:autoSpaceDN w:val="0"/>
        <w:adjustRightInd w:val="0"/>
        <w:spacing w:after="0" w:line="240" w:lineRule="auto"/>
        <w:jc w:val="both"/>
        <w:rPr>
          <w:rFonts w:ascii="Times New Roman" w:hAnsi="Times New Roman" w:cs="Times New Roman"/>
          <w:b/>
          <w:sz w:val="28"/>
          <w:szCs w:val="28"/>
        </w:rPr>
      </w:pPr>
      <w:r w:rsidRPr="000F3F94">
        <w:rPr>
          <w:rFonts w:ascii="Times New Roman" w:hAnsi="Times New Roman" w:cs="Times New Roman"/>
          <w:b/>
          <w:sz w:val="28"/>
          <w:szCs w:val="28"/>
        </w:rPr>
        <w:t xml:space="preserve">«Родниковский муниципальный район»                                             А.В. </w:t>
      </w:r>
      <w:proofErr w:type="spellStart"/>
      <w:r w:rsidRPr="000F3F94">
        <w:rPr>
          <w:rFonts w:ascii="Times New Roman" w:hAnsi="Times New Roman" w:cs="Times New Roman"/>
          <w:b/>
          <w:sz w:val="28"/>
          <w:szCs w:val="28"/>
        </w:rPr>
        <w:t>Пахолков</w:t>
      </w:r>
      <w:proofErr w:type="spellEnd"/>
    </w:p>
    <w:p w:rsidR="000F3F94" w:rsidRPr="000F3F94" w:rsidRDefault="000F3F94" w:rsidP="000F3F94">
      <w:pPr>
        <w:tabs>
          <w:tab w:val="left" w:pos="8820"/>
          <w:tab w:val="left" w:pos="9180"/>
          <w:tab w:val="left" w:pos="9360"/>
        </w:tabs>
        <w:spacing w:after="0" w:line="240" w:lineRule="auto"/>
        <w:ind w:firstLine="180"/>
        <w:jc w:val="center"/>
        <w:rPr>
          <w:rFonts w:ascii="Times New Roman" w:hAnsi="Times New Roman" w:cs="Times New Roman"/>
          <w:b/>
          <w:sz w:val="52"/>
          <w:szCs w:val="52"/>
        </w:rPr>
        <w:sectPr w:rsidR="000F3F94" w:rsidRPr="000F3F94" w:rsidSect="000F3F94">
          <w:pgSz w:w="11906" w:h="16838"/>
          <w:pgMar w:top="709" w:right="567" w:bottom="1134" w:left="992" w:header="709" w:footer="709" w:gutter="0"/>
          <w:cols w:space="708"/>
          <w:docGrid w:linePitch="360"/>
        </w:sectPr>
      </w:pPr>
    </w:p>
    <w:p w:rsidR="00997363" w:rsidRPr="000F3F94" w:rsidRDefault="008A6B5B" w:rsidP="00997363">
      <w:pPr>
        <w:tabs>
          <w:tab w:val="left" w:pos="8820"/>
          <w:tab w:val="left" w:pos="9180"/>
          <w:tab w:val="left" w:pos="9360"/>
        </w:tabs>
        <w:spacing w:after="0" w:line="240" w:lineRule="auto"/>
        <w:jc w:val="right"/>
        <w:rPr>
          <w:rFonts w:ascii="Times New Roman" w:hAnsi="Times New Roman" w:cs="Times New Roman"/>
          <w:b/>
        </w:rPr>
      </w:pPr>
      <w:r w:rsidRPr="000F3F94">
        <w:rPr>
          <w:rFonts w:ascii="Times New Roman" w:hAnsi="Times New Roman" w:cs="Times New Roman"/>
          <w:b/>
        </w:rPr>
        <w:lastRenderedPageBreak/>
        <w:t>Приложение</w:t>
      </w:r>
      <w:r w:rsidR="00997363" w:rsidRPr="000F3F94">
        <w:rPr>
          <w:rFonts w:ascii="Times New Roman" w:hAnsi="Times New Roman" w:cs="Times New Roman"/>
          <w:b/>
        </w:rPr>
        <w:t xml:space="preserve"> № 1</w:t>
      </w:r>
    </w:p>
    <w:p w:rsidR="008A6B5B" w:rsidRPr="000F3F94" w:rsidRDefault="008A6B5B" w:rsidP="008A6B5B">
      <w:pPr>
        <w:tabs>
          <w:tab w:val="left" w:pos="8820"/>
          <w:tab w:val="left" w:pos="9180"/>
          <w:tab w:val="left" w:pos="9360"/>
        </w:tabs>
        <w:spacing w:after="0" w:line="240" w:lineRule="auto"/>
        <w:ind w:firstLine="180"/>
        <w:jc w:val="right"/>
        <w:rPr>
          <w:rFonts w:ascii="Times New Roman" w:hAnsi="Times New Roman" w:cs="Times New Roman"/>
          <w:b/>
        </w:rPr>
      </w:pPr>
      <w:r w:rsidRPr="000F3F94">
        <w:rPr>
          <w:rFonts w:ascii="Times New Roman" w:hAnsi="Times New Roman" w:cs="Times New Roman"/>
          <w:b/>
        </w:rPr>
        <w:t>к постановлению администрации</w:t>
      </w:r>
    </w:p>
    <w:p w:rsidR="008A6B5B" w:rsidRPr="000F3F94" w:rsidRDefault="008A6B5B" w:rsidP="008A6B5B">
      <w:pPr>
        <w:tabs>
          <w:tab w:val="left" w:pos="8820"/>
          <w:tab w:val="left" w:pos="9180"/>
          <w:tab w:val="left" w:pos="9360"/>
        </w:tabs>
        <w:spacing w:after="0" w:line="240" w:lineRule="auto"/>
        <w:ind w:firstLine="180"/>
        <w:jc w:val="right"/>
        <w:rPr>
          <w:rFonts w:ascii="Times New Roman" w:hAnsi="Times New Roman" w:cs="Times New Roman"/>
          <w:b/>
        </w:rPr>
      </w:pPr>
      <w:r w:rsidRPr="000F3F94">
        <w:rPr>
          <w:rFonts w:ascii="Times New Roman" w:hAnsi="Times New Roman" w:cs="Times New Roman"/>
          <w:b/>
        </w:rPr>
        <w:t>муниципального образования</w:t>
      </w:r>
    </w:p>
    <w:p w:rsidR="008A6B5B" w:rsidRPr="000F3F94" w:rsidRDefault="008A6B5B" w:rsidP="008A6B5B">
      <w:pPr>
        <w:tabs>
          <w:tab w:val="left" w:pos="8820"/>
          <w:tab w:val="left" w:pos="9180"/>
          <w:tab w:val="left" w:pos="9360"/>
        </w:tabs>
        <w:spacing w:after="0" w:line="240" w:lineRule="auto"/>
        <w:ind w:firstLine="180"/>
        <w:jc w:val="right"/>
        <w:rPr>
          <w:rFonts w:ascii="Times New Roman" w:hAnsi="Times New Roman" w:cs="Times New Roman"/>
          <w:b/>
        </w:rPr>
      </w:pPr>
      <w:r w:rsidRPr="000F3F94">
        <w:rPr>
          <w:rFonts w:ascii="Times New Roman" w:hAnsi="Times New Roman" w:cs="Times New Roman"/>
          <w:b/>
        </w:rPr>
        <w:t>«Родниковский муниципальный район»</w:t>
      </w:r>
    </w:p>
    <w:p w:rsidR="008A6B5B" w:rsidRPr="000F3F94" w:rsidRDefault="000F3F94" w:rsidP="002E3E1A">
      <w:pPr>
        <w:tabs>
          <w:tab w:val="left" w:pos="8820"/>
          <w:tab w:val="left" w:pos="9180"/>
          <w:tab w:val="left" w:pos="9360"/>
        </w:tabs>
        <w:spacing w:after="0" w:line="240" w:lineRule="auto"/>
        <w:ind w:firstLine="180"/>
        <w:jc w:val="right"/>
        <w:rPr>
          <w:rFonts w:ascii="Times New Roman" w:hAnsi="Times New Roman" w:cs="Times New Roman"/>
          <w:b/>
        </w:rPr>
      </w:pPr>
      <w:r w:rsidRPr="000F3F94">
        <w:rPr>
          <w:rFonts w:ascii="Times New Roman" w:hAnsi="Times New Roman" w:cs="Times New Roman"/>
          <w:b/>
        </w:rPr>
        <w:t>№1643 от 28.12.2025</w:t>
      </w:r>
    </w:p>
    <w:p w:rsidR="008A6B5B" w:rsidRPr="000F3F94" w:rsidRDefault="008A6B5B" w:rsidP="008A6B5B">
      <w:pPr>
        <w:tabs>
          <w:tab w:val="left" w:pos="8820"/>
          <w:tab w:val="left" w:pos="9180"/>
          <w:tab w:val="left" w:pos="9360"/>
        </w:tabs>
        <w:ind w:left="360" w:right="1206" w:firstLine="180"/>
        <w:jc w:val="center"/>
        <w:rPr>
          <w:rFonts w:ascii="Times New Roman" w:hAnsi="Times New Roman" w:cs="Times New Roman"/>
          <w:b/>
        </w:rPr>
      </w:pPr>
    </w:p>
    <w:p w:rsidR="00FF6BD3" w:rsidRPr="000F3F94" w:rsidRDefault="00FF6BD3" w:rsidP="00FF6BD3">
      <w:pPr>
        <w:rPr>
          <w:rFonts w:ascii="Times New Roman" w:hAnsi="Times New Roman" w:cs="Times New Roman"/>
          <w:b/>
        </w:rPr>
      </w:pPr>
    </w:p>
    <w:p w:rsidR="00FF6BD3" w:rsidRPr="000F3F94" w:rsidRDefault="00FF6BD3" w:rsidP="00FF6BD3">
      <w:pPr>
        <w:jc w:val="center"/>
        <w:rPr>
          <w:rFonts w:ascii="Times New Roman" w:hAnsi="Times New Roman" w:cs="Times New Roman"/>
          <w:b/>
          <w:lang w:eastAsia="ar-SA"/>
        </w:rPr>
      </w:pPr>
      <w:r w:rsidRPr="000F3F94">
        <w:rPr>
          <w:rFonts w:ascii="Times New Roman" w:hAnsi="Times New Roman" w:cs="Times New Roman"/>
          <w:b/>
          <w:lang w:eastAsia="ar-SA"/>
        </w:rPr>
        <w:t>Паспорт муниципальной программы (комплексной программы)</w:t>
      </w:r>
    </w:p>
    <w:p w:rsidR="00FF6BD3" w:rsidRPr="000F3F94" w:rsidRDefault="00FF6BD3" w:rsidP="00FF6BD3">
      <w:pPr>
        <w:tabs>
          <w:tab w:val="left" w:pos="8820"/>
          <w:tab w:val="left" w:pos="9180"/>
          <w:tab w:val="left" w:pos="9360"/>
        </w:tabs>
        <w:ind w:right="1206"/>
        <w:jc w:val="center"/>
        <w:rPr>
          <w:rFonts w:ascii="Times New Roman" w:hAnsi="Times New Roman" w:cs="Times New Roman"/>
          <w:b/>
        </w:rPr>
      </w:pPr>
      <w:r w:rsidRPr="000F3F94">
        <w:rPr>
          <w:rFonts w:ascii="Times New Roman" w:hAnsi="Times New Roman" w:cs="Times New Roman"/>
          <w:b/>
        </w:rPr>
        <w:t xml:space="preserve"> «Профилактика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w:t>
      </w:r>
    </w:p>
    <w:p w:rsidR="00FF6BD3" w:rsidRPr="000F3F94" w:rsidRDefault="00FF6BD3" w:rsidP="00FF6BD3">
      <w:pPr>
        <w:jc w:val="center"/>
        <w:rPr>
          <w:rFonts w:ascii="Times New Roman" w:hAnsi="Times New Roman" w:cs="Times New Roman"/>
          <w:b/>
          <w:lang w:eastAsia="ar-SA"/>
        </w:rPr>
      </w:pPr>
      <w:r w:rsidRPr="000F3F94">
        <w:rPr>
          <w:rFonts w:ascii="Times New Roman" w:hAnsi="Times New Roman" w:cs="Times New Roman"/>
          <w:b/>
          <w:lang w:eastAsia="ar-SA"/>
        </w:rPr>
        <w:t>1.Основные положения</w:t>
      </w:r>
    </w:p>
    <w:p w:rsidR="00FF6BD3" w:rsidRPr="000F3F94" w:rsidRDefault="00FF6BD3" w:rsidP="00FF6BD3">
      <w:pPr>
        <w:pStyle w:val="a5"/>
        <w:jc w:val="both"/>
        <w:rPr>
          <w:b/>
          <w:sz w:val="22"/>
          <w:szCs w:val="22"/>
          <w:lang w:eastAsia="ar-SA"/>
        </w:rPr>
      </w:pPr>
    </w:p>
    <w:tbl>
      <w:tblPr>
        <w:tblW w:w="0" w:type="auto"/>
        <w:tblInd w:w="70" w:type="dxa"/>
        <w:tblCellMar>
          <w:left w:w="70" w:type="dxa"/>
          <w:right w:w="70" w:type="dxa"/>
        </w:tblCellMar>
        <w:tblLook w:val="04A0"/>
      </w:tblPr>
      <w:tblGrid>
        <w:gridCol w:w="4811"/>
        <w:gridCol w:w="10254"/>
      </w:tblGrid>
      <w:tr w:rsidR="00FF6BD3" w:rsidRPr="000F3F94" w:rsidTr="00CC0583">
        <w:trPr>
          <w:trHeight w:val="48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 xml:space="preserve">Куратор муниципальной программы (комплексной программы) </w:t>
            </w:r>
          </w:p>
        </w:tc>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tabs>
                <w:tab w:val="left" w:pos="8820"/>
                <w:tab w:val="left" w:pos="9180"/>
                <w:tab w:val="left" w:pos="9360"/>
              </w:tabs>
              <w:ind w:right="1206"/>
              <w:jc w:val="both"/>
              <w:rPr>
                <w:rFonts w:ascii="Times New Roman" w:hAnsi="Times New Roman" w:cs="Times New Roman"/>
              </w:rPr>
            </w:pPr>
            <w:r w:rsidRPr="000F3F94">
              <w:rPr>
                <w:rFonts w:ascii="Times New Roman" w:hAnsi="Times New Roman" w:cs="Times New Roman"/>
              </w:rPr>
              <w:t>Васильков М.И. –  заместитель Главы администрации Родниковского муниципального района Ивановской области по ЖКХ и строительству</w:t>
            </w:r>
          </w:p>
        </w:tc>
      </w:tr>
      <w:tr w:rsidR="00FF6BD3" w:rsidRPr="000F3F94" w:rsidTr="00CC0583">
        <w:trPr>
          <w:trHeight w:val="48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Ответственный исполнитель муниципальной программы (комплексной программы)</w:t>
            </w:r>
          </w:p>
        </w:tc>
        <w:tc>
          <w:tcPr>
            <w:tcW w:w="0" w:type="auto"/>
            <w:tcBorders>
              <w:top w:val="single" w:sz="6" w:space="0" w:color="auto"/>
              <w:left w:val="single" w:sz="6" w:space="0" w:color="auto"/>
              <w:bottom w:val="single" w:sz="6" w:space="0" w:color="auto"/>
              <w:right w:val="single" w:sz="6" w:space="0" w:color="auto"/>
            </w:tcBorders>
            <w:vAlign w:val="center"/>
            <w:hideMark/>
          </w:tcPr>
          <w:p w:rsidR="00FF6BD3" w:rsidRPr="000F3F94" w:rsidRDefault="00FF6BD3" w:rsidP="00CC0583">
            <w:pPr>
              <w:jc w:val="both"/>
              <w:rPr>
                <w:rFonts w:ascii="Times New Roman" w:hAnsi="Times New Roman" w:cs="Times New Roman"/>
              </w:rPr>
            </w:pPr>
            <w:proofErr w:type="spellStart"/>
            <w:r w:rsidRPr="000F3F94">
              <w:rPr>
                <w:rFonts w:ascii="Times New Roman" w:hAnsi="Times New Roman" w:cs="Times New Roman"/>
              </w:rPr>
              <w:t>Стребков</w:t>
            </w:r>
            <w:proofErr w:type="spellEnd"/>
            <w:r w:rsidRPr="000F3F94">
              <w:rPr>
                <w:rFonts w:ascii="Times New Roman" w:hAnsi="Times New Roman" w:cs="Times New Roman"/>
              </w:rPr>
              <w:t xml:space="preserve"> А.А. – и.о. начальника Управления муниципального хозяйства администрации Родниковского муниципального района</w:t>
            </w:r>
          </w:p>
        </w:tc>
      </w:tr>
      <w:tr w:rsidR="00FF6BD3" w:rsidRPr="000F3F94" w:rsidTr="00CC0583">
        <w:trPr>
          <w:trHeight w:val="48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Срок реализации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FF6BD3" w:rsidRPr="000F3F94" w:rsidRDefault="00FF6BD3" w:rsidP="00CC0583">
            <w:pPr>
              <w:jc w:val="both"/>
              <w:rPr>
                <w:rFonts w:ascii="Times New Roman" w:hAnsi="Times New Roman" w:cs="Times New Roman"/>
              </w:rPr>
            </w:pPr>
            <w:r w:rsidRPr="000F3F94">
              <w:rPr>
                <w:rFonts w:ascii="Times New Roman" w:hAnsi="Times New Roman" w:cs="Times New Roman"/>
              </w:rPr>
              <w:t>Этап 1: 2014г. – 2022 г.</w:t>
            </w:r>
          </w:p>
          <w:p w:rsidR="00FF6BD3" w:rsidRPr="000F3F94" w:rsidRDefault="00FF6BD3" w:rsidP="00CC0583">
            <w:pPr>
              <w:jc w:val="both"/>
              <w:rPr>
                <w:rFonts w:ascii="Times New Roman" w:hAnsi="Times New Roman" w:cs="Times New Roman"/>
              </w:rPr>
            </w:pPr>
            <w:r w:rsidRPr="000F3F94">
              <w:rPr>
                <w:rFonts w:ascii="Times New Roman" w:hAnsi="Times New Roman" w:cs="Times New Roman"/>
                <w:spacing w:val="2"/>
              </w:rPr>
              <w:t>Этап 2: 2023г. - 2030г.</w:t>
            </w:r>
          </w:p>
        </w:tc>
      </w:tr>
      <w:tr w:rsidR="00FF6BD3" w:rsidRPr="000F3F94" w:rsidTr="00CC0583">
        <w:trPr>
          <w:trHeight w:val="48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Цель муниципальной программы (комплексной программы)</w:t>
            </w:r>
          </w:p>
        </w:tc>
        <w:tc>
          <w:tcPr>
            <w:tcW w:w="0" w:type="auto"/>
            <w:tcBorders>
              <w:top w:val="single" w:sz="6" w:space="0" w:color="auto"/>
              <w:left w:val="single" w:sz="6" w:space="0" w:color="auto"/>
              <w:bottom w:val="single" w:sz="6" w:space="0" w:color="auto"/>
              <w:right w:val="single" w:sz="6" w:space="0" w:color="auto"/>
            </w:tcBorders>
            <w:vAlign w:val="center"/>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rPr>
              <w:t>1.</w:t>
            </w:r>
            <w:r w:rsidRPr="000F3F94">
              <w:rPr>
                <w:rFonts w:ascii="Times New Roman" w:hAnsi="Times New Roman" w:cs="Times New Roman"/>
                <w:spacing w:val="2"/>
              </w:rPr>
              <w:t xml:space="preserve"> Профилактика правонарушений и </w:t>
            </w:r>
            <w:r w:rsidRPr="000F3F94">
              <w:rPr>
                <w:rFonts w:ascii="Times New Roman" w:hAnsi="Times New Roman" w:cs="Times New Roman"/>
                <w:lang w:eastAsia="ar-SA"/>
              </w:rPr>
              <w:t xml:space="preserve">повышение безопасности граждан на территории </w:t>
            </w:r>
            <w:r w:rsidRPr="000F3F94">
              <w:rPr>
                <w:rFonts w:ascii="Times New Roman" w:hAnsi="Times New Roman" w:cs="Times New Roman"/>
                <w:spacing w:val="2"/>
              </w:rPr>
              <w:t>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 xml:space="preserve"> путем </w:t>
            </w:r>
            <w:r w:rsidRPr="000F3F94">
              <w:rPr>
                <w:rFonts w:ascii="Times New Roman" w:hAnsi="Times New Roman" w:cs="Times New Roman"/>
              </w:rPr>
              <w:t>с</w:t>
            </w:r>
            <w:r w:rsidRPr="000F3F94">
              <w:rPr>
                <w:rFonts w:ascii="Times New Roman" w:hAnsi="Times New Roman" w:cs="Times New Roman"/>
                <w:lang w:eastAsia="ar-SA"/>
              </w:rPr>
              <w:t>нижения рисков причинения вреда жизни или здоровью граждан, имуществу и окружающей среде  и обеспечения своевременного и эффективного реагирования на угрозы и их последствия.</w:t>
            </w:r>
          </w:p>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 xml:space="preserve">2. Разработка и осуществление мер пожарной безопасности в границах </w:t>
            </w:r>
            <w:r w:rsidRPr="000F3F94">
              <w:rPr>
                <w:rFonts w:ascii="Times New Roman" w:hAnsi="Times New Roman" w:cs="Times New Roman"/>
              </w:rPr>
              <w:t>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 xml:space="preserve">. </w:t>
            </w:r>
          </w:p>
          <w:p w:rsidR="00FF6BD3" w:rsidRPr="000F3F94" w:rsidRDefault="00FF6BD3" w:rsidP="00CC0583">
            <w:pPr>
              <w:jc w:val="both"/>
              <w:rPr>
                <w:rFonts w:ascii="Times New Roman" w:hAnsi="Times New Roman" w:cs="Times New Roman"/>
              </w:rPr>
            </w:pPr>
            <w:r w:rsidRPr="000F3F94">
              <w:rPr>
                <w:rFonts w:ascii="Times New Roman" w:hAnsi="Times New Roman" w:cs="Times New Roman"/>
                <w:lang w:eastAsia="ar-SA"/>
              </w:rPr>
              <w:t>3.</w:t>
            </w:r>
            <w:r w:rsidRPr="000F3F94">
              <w:rPr>
                <w:rFonts w:ascii="Times New Roman" w:hAnsi="Times New Roman" w:cs="Times New Roman"/>
              </w:rPr>
              <w:t>Обеспечение  освещением 100% общей протяженности автомобильных дорог поселения, обеспечение безопасного движения транспортных средств и пешеходов в вечернее и ночное время суток, создание условий для комфортного и безопасного проживания граждан на территории поселения.</w:t>
            </w:r>
          </w:p>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rPr>
              <w:lastRenderedPageBreak/>
              <w:t>4. Сокращение  дорожно-транспортных происшествий на территории Родниковского городского поселения Родниковского муниципального района Ивановской области.</w:t>
            </w:r>
          </w:p>
        </w:tc>
      </w:tr>
      <w:tr w:rsidR="00FF6BD3" w:rsidRPr="000F3F94" w:rsidTr="00CC0583">
        <w:trPr>
          <w:trHeight w:val="48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lastRenderedPageBreak/>
              <w:t>Направления  муниципальной программы (комплексной программы)</w:t>
            </w:r>
          </w:p>
        </w:tc>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rPr>
              <w:t>Направление 1. - профилактика правонарушений на территории 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w:t>
            </w:r>
          </w:p>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 xml:space="preserve"> Направление 2. – обеспечение мер пожарной безопасности в границах </w:t>
            </w:r>
            <w:r w:rsidRPr="000F3F94">
              <w:rPr>
                <w:rFonts w:ascii="Times New Roman" w:hAnsi="Times New Roman" w:cs="Times New Roman"/>
              </w:rPr>
              <w:t>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w:t>
            </w:r>
          </w:p>
          <w:p w:rsidR="00FF6BD3" w:rsidRPr="000F3F94" w:rsidRDefault="00FF6BD3" w:rsidP="00CC0583">
            <w:pPr>
              <w:jc w:val="both"/>
              <w:rPr>
                <w:rFonts w:ascii="Times New Roman" w:hAnsi="Times New Roman" w:cs="Times New Roman"/>
              </w:rPr>
            </w:pPr>
            <w:r w:rsidRPr="000F3F94">
              <w:rPr>
                <w:rFonts w:ascii="Times New Roman" w:hAnsi="Times New Roman" w:cs="Times New Roman"/>
                <w:lang w:eastAsia="ar-SA"/>
              </w:rPr>
              <w:t xml:space="preserve">Направление 3. - </w:t>
            </w:r>
            <w:r w:rsidRPr="000F3F94">
              <w:rPr>
                <w:rFonts w:ascii="Times New Roman" w:hAnsi="Times New Roman" w:cs="Times New Roman"/>
              </w:rPr>
              <w:t>развитие уличного освещения на территории Родниковского городского поселения Родниковского муниципального района Ивановской области.</w:t>
            </w:r>
          </w:p>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rPr>
              <w:t>Направление 4. - повышение безопасности дорожного движения на территории Родниковского городского поселения Родниковского муниципального района Ивановской области.</w:t>
            </w:r>
          </w:p>
        </w:tc>
      </w:tr>
      <w:tr w:rsidR="00FF6BD3" w:rsidRPr="000F3F94" w:rsidTr="00CC0583">
        <w:trPr>
          <w:trHeight w:val="840"/>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highlight w:val="yellow"/>
                <w:lang w:eastAsia="ar-SA"/>
              </w:rPr>
            </w:pPr>
            <w:r w:rsidRPr="000F3F94">
              <w:rPr>
                <w:rFonts w:ascii="Times New Roman" w:hAnsi="Times New Roman" w:cs="Times New Roman"/>
                <w:lang w:eastAsia="ar-SA"/>
              </w:rPr>
              <w:t xml:space="preserve">Объем финансового обеспечения </w:t>
            </w:r>
          </w:p>
        </w:tc>
        <w:tc>
          <w:tcPr>
            <w:tcW w:w="0" w:type="auto"/>
            <w:tcBorders>
              <w:top w:val="single" w:sz="6" w:space="0" w:color="auto"/>
              <w:left w:val="single" w:sz="6" w:space="0" w:color="auto"/>
              <w:bottom w:val="single" w:sz="6" w:space="0" w:color="auto"/>
              <w:right w:val="single" w:sz="6" w:space="0" w:color="auto"/>
            </w:tcBorders>
          </w:tcPr>
          <w:p w:rsidR="00FF6BD3" w:rsidRPr="000F3F94" w:rsidRDefault="00FF6BD3" w:rsidP="00CC0583">
            <w:pPr>
              <w:rPr>
                <w:rFonts w:ascii="Times New Roman" w:hAnsi="Times New Roman" w:cs="Times New Roman"/>
              </w:rPr>
            </w:pPr>
            <w:r w:rsidRPr="000F3F94">
              <w:rPr>
                <w:rFonts w:ascii="Times New Roman" w:eastAsia="Times New Roman" w:hAnsi="Times New Roman" w:cs="Times New Roman"/>
                <w:b/>
                <w:bCs/>
                <w:sz w:val="16"/>
                <w:szCs w:val="16"/>
              </w:rPr>
              <w:t xml:space="preserve">930 660 585,53 </w:t>
            </w:r>
            <w:r w:rsidRPr="000F3F94">
              <w:rPr>
                <w:rFonts w:ascii="Times New Roman" w:eastAsia="Times New Roman" w:hAnsi="Times New Roman" w:cs="Times New Roman"/>
                <w:b/>
                <w:bCs/>
                <w:sz w:val="18"/>
                <w:szCs w:val="18"/>
              </w:rPr>
              <w:t>рублей</w:t>
            </w:r>
          </w:p>
        </w:tc>
      </w:tr>
      <w:tr w:rsidR="00FF6BD3" w:rsidRPr="000F3F94" w:rsidTr="00CC0583">
        <w:trPr>
          <w:trHeight w:val="127"/>
        </w:trPr>
        <w:tc>
          <w:tcPr>
            <w:tcW w:w="0" w:type="auto"/>
            <w:tcBorders>
              <w:top w:val="single" w:sz="6" w:space="0" w:color="auto"/>
              <w:left w:val="single" w:sz="6" w:space="0" w:color="auto"/>
              <w:bottom w:val="single" w:sz="6" w:space="0" w:color="auto"/>
              <w:right w:val="single" w:sz="6"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t>Перечень направлений, соответствующих стратегическим целям социально-экономического развития Родниковского муниципального района</w:t>
            </w:r>
          </w:p>
        </w:tc>
        <w:tc>
          <w:tcPr>
            <w:tcW w:w="0" w:type="auto"/>
            <w:tcBorders>
              <w:top w:val="single" w:sz="6" w:space="0" w:color="auto"/>
              <w:left w:val="single" w:sz="6" w:space="0" w:color="auto"/>
              <w:bottom w:val="single" w:sz="6" w:space="0" w:color="auto"/>
              <w:right w:val="single" w:sz="6" w:space="0" w:color="auto"/>
            </w:tcBorders>
          </w:tcPr>
          <w:p w:rsidR="00FF6BD3" w:rsidRPr="000F3F94" w:rsidRDefault="00FF6BD3" w:rsidP="00CC0583">
            <w:pPr>
              <w:pStyle w:val="formattext"/>
              <w:spacing w:after="240" w:afterAutospacing="0" w:line="276" w:lineRule="auto"/>
              <w:rPr>
                <w:b/>
                <w:sz w:val="22"/>
                <w:szCs w:val="22"/>
              </w:rPr>
            </w:pPr>
            <w:r w:rsidRPr="000F3F94">
              <w:rPr>
                <w:b/>
                <w:sz w:val="22"/>
                <w:szCs w:val="22"/>
              </w:rPr>
              <w:t>Профилактика правонарушений:</w:t>
            </w:r>
          </w:p>
          <w:p w:rsidR="00FF6BD3" w:rsidRPr="000F3F94" w:rsidRDefault="00FF6BD3" w:rsidP="00CC0583">
            <w:pPr>
              <w:pStyle w:val="formattext"/>
              <w:spacing w:after="240" w:afterAutospacing="0" w:line="276" w:lineRule="auto"/>
              <w:rPr>
                <w:sz w:val="22"/>
                <w:szCs w:val="22"/>
              </w:rPr>
            </w:pPr>
            <w:r w:rsidRPr="000F3F94">
              <w:rPr>
                <w:sz w:val="22"/>
                <w:szCs w:val="22"/>
              </w:rPr>
              <w:t>- сокращение удельного веса преступлений, совершенных на улицах и в общественных местах города</w:t>
            </w:r>
          </w:p>
          <w:p w:rsidR="00FF6BD3" w:rsidRPr="000F3F94" w:rsidRDefault="00FF6BD3" w:rsidP="00CC0583">
            <w:pPr>
              <w:pStyle w:val="formattext"/>
              <w:spacing w:after="240" w:afterAutospacing="0" w:line="276" w:lineRule="auto"/>
              <w:rPr>
                <w:b/>
                <w:sz w:val="22"/>
                <w:szCs w:val="22"/>
              </w:rPr>
            </w:pPr>
            <w:r w:rsidRPr="000F3F94">
              <w:rPr>
                <w:b/>
                <w:sz w:val="22"/>
                <w:szCs w:val="22"/>
              </w:rPr>
              <w:t>Обеспечение мер пожарной безопасности:</w:t>
            </w:r>
          </w:p>
          <w:p w:rsidR="00FF6BD3" w:rsidRPr="000F3F94" w:rsidRDefault="00FF6BD3" w:rsidP="00CC0583">
            <w:pPr>
              <w:pStyle w:val="formattext"/>
              <w:spacing w:after="240" w:afterAutospacing="0" w:line="276" w:lineRule="auto"/>
              <w:rPr>
                <w:sz w:val="22"/>
                <w:szCs w:val="22"/>
              </w:rPr>
            </w:pPr>
            <w:r w:rsidRPr="000F3F94">
              <w:rPr>
                <w:sz w:val="22"/>
                <w:szCs w:val="22"/>
              </w:rPr>
              <w:t>- сокращение удельного веса несчастных  случаев  от пожаров на территории поселения</w:t>
            </w:r>
          </w:p>
          <w:p w:rsidR="00FF6BD3" w:rsidRPr="000F3F94" w:rsidRDefault="00FF6BD3" w:rsidP="00CC0583">
            <w:pPr>
              <w:pStyle w:val="formattext"/>
              <w:spacing w:after="240" w:afterAutospacing="0" w:line="276" w:lineRule="auto"/>
              <w:rPr>
                <w:b/>
                <w:sz w:val="22"/>
                <w:szCs w:val="22"/>
              </w:rPr>
            </w:pPr>
            <w:r w:rsidRPr="000F3F94">
              <w:rPr>
                <w:b/>
                <w:sz w:val="22"/>
                <w:szCs w:val="22"/>
              </w:rPr>
              <w:t>Развитие уличного освещения:</w:t>
            </w:r>
          </w:p>
          <w:p w:rsidR="00FF6BD3" w:rsidRPr="000F3F94" w:rsidRDefault="00FF6BD3" w:rsidP="00CC0583">
            <w:pPr>
              <w:pStyle w:val="a4"/>
              <w:spacing w:line="276" w:lineRule="auto"/>
              <w:rPr>
                <w:rFonts w:ascii="Times New Roman" w:hAnsi="Times New Roman" w:cs="Times New Roman"/>
                <w:color w:val="auto"/>
                <w:sz w:val="22"/>
                <w:szCs w:val="22"/>
              </w:rPr>
            </w:pPr>
            <w:r w:rsidRPr="000F3F94">
              <w:rPr>
                <w:rFonts w:ascii="Times New Roman" w:hAnsi="Times New Roman" w:cs="Times New Roman"/>
                <w:color w:val="auto"/>
                <w:sz w:val="22"/>
                <w:szCs w:val="22"/>
              </w:rPr>
              <w:t xml:space="preserve">- увеличение удельного веса освещенных дорог от </w:t>
            </w:r>
            <w:hyperlink r:id="rId6" w:tooltip="Общая площадь" w:history="1">
              <w:r w:rsidRPr="000F3F94">
                <w:rPr>
                  <w:rStyle w:val="a3"/>
                  <w:color w:val="auto"/>
                  <w:sz w:val="22"/>
                  <w:szCs w:val="22"/>
                </w:rPr>
                <w:t>общей площади</w:t>
              </w:r>
            </w:hyperlink>
            <w:r w:rsidRPr="000F3F94">
              <w:rPr>
                <w:rFonts w:ascii="Times New Roman" w:hAnsi="Times New Roman" w:cs="Times New Roman"/>
                <w:color w:val="auto"/>
                <w:sz w:val="22"/>
                <w:szCs w:val="22"/>
              </w:rPr>
              <w:t xml:space="preserve"> дорог поселения;</w:t>
            </w:r>
          </w:p>
          <w:p w:rsidR="00FF6BD3" w:rsidRPr="000F3F94" w:rsidRDefault="00FF6BD3" w:rsidP="00CC0583">
            <w:pPr>
              <w:pStyle w:val="formattext"/>
              <w:spacing w:after="240" w:afterAutospacing="0" w:line="276" w:lineRule="auto"/>
              <w:rPr>
                <w:b/>
                <w:sz w:val="22"/>
                <w:szCs w:val="22"/>
              </w:rPr>
            </w:pPr>
            <w:r w:rsidRPr="000F3F94">
              <w:rPr>
                <w:b/>
                <w:sz w:val="22"/>
                <w:szCs w:val="22"/>
              </w:rPr>
              <w:t>Повышение  безопасности дорожного движения:</w:t>
            </w:r>
          </w:p>
          <w:p w:rsidR="00FF6BD3" w:rsidRPr="000F3F94" w:rsidRDefault="00FF6BD3" w:rsidP="00CC0583">
            <w:pPr>
              <w:pStyle w:val="formattext"/>
              <w:spacing w:after="240" w:afterAutospacing="0" w:line="276" w:lineRule="auto"/>
              <w:rPr>
                <w:sz w:val="22"/>
                <w:szCs w:val="22"/>
              </w:rPr>
            </w:pPr>
            <w:r w:rsidRPr="000F3F94">
              <w:rPr>
                <w:sz w:val="22"/>
                <w:szCs w:val="22"/>
              </w:rPr>
              <w:t>- повышение комплексной безопасности с целью сокращения числа учетных дорожно-транспортных происшествий;</w:t>
            </w:r>
          </w:p>
          <w:p w:rsidR="00FF6BD3" w:rsidRPr="000F3F94" w:rsidRDefault="00FF6BD3" w:rsidP="00CC0583">
            <w:pPr>
              <w:pStyle w:val="formattext"/>
              <w:spacing w:after="240" w:afterAutospacing="0" w:line="276" w:lineRule="auto"/>
              <w:rPr>
                <w:sz w:val="22"/>
                <w:szCs w:val="22"/>
              </w:rPr>
            </w:pPr>
            <w:r w:rsidRPr="000F3F94">
              <w:rPr>
                <w:sz w:val="22"/>
                <w:szCs w:val="22"/>
              </w:rPr>
              <w:t xml:space="preserve">- доведение доли протяженности автомобильных дорог общего пользования местного значения, </w:t>
            </w:r>
            <w:r w:rsidRPr="000F3F94">
              <w:rPr>
                <w:sz w:val="22"/>
                <w:szCs w:val="22"/>
              </w:rPr>
              <w:lastRenderedPageBreak/>
              <w:t>соответствующих нормативным требованиям  до 41,96 %</w:t>
            </w:r>
          </w:p>
          <w:p w:rsidR="00FF6BD3" w:rsidRPr="000F3F94" w:rsidRDefault="00FF6BD3" w:rsidP="00CC0583">
            <w:pPr>
              <w:pStyle w:val="ConsPlusCell"/>
              <w:spacing w:line="276" w:lineRule="auto"/>
              <w:rPr>
                <w:sz w:val="22"/>
                <w:szCs w:val="22"/>
              </w:rPr>
            </w:pPr>
          </w:p>
        </w:tc>
      </w:tr>
    </w:tbl>
    <w:p w:rsidR="00FF6BD3" w:rsidRPr="000F3F94" w:rsidRDefault="00FF6BD3" w:rsidP="00FF6BD3">
      <w:pPr>
        <w:jc w:val="both"/>
        <w:rPr>
          <w:rFonts w:ascii="Times New Roman" w:hAnsi="Times New Roman" w:cs="Times New Roman"/>
        </w:rPr>
      </w:pPr>
    </w:p>
    <w:p w:rsidR="00FF6BD3" w:rsidRPr="000F3F94" w:rsidRDefault="00FF6BD3" w:rsidP="00FF6BD3">
      <w:pPr>
        <w:ind w:left="284"/>
        <w:jc w:val="center"/>
        <w:rPr>
          <w:rFonts w:ascii="Times New Roman" w:hAnsi="Times New Roman" w:cs="Times New Roman"/>
          <w:b/>
        </w:rPr>
      </w:pPr>
      <w:r w:rsidRPr="000F3F94">
        <w:rPr>
          <w:rFonts w:ascii="Times New Roman" w:hAnsi="Times New Roman" w:cs="Times New Roman"/>
          <w:b/>
        </w:rPr>
        <w:t>2.Показатели муниципальной программы</w:t>
      </w:r>
    </w:p>
    <w:p w:rsidR="00FF6BD3" w:rsidRPr="000F3F94" w:rsidRDefault="00FF6BD3" w:rsidP="00FF6BD3">
      <w:pPr>
        <w:pStyle w:val="a5"/>
        <w:jc w:val="both"/>
        <w:rPr>
          <w:sz w:val="22"/>
          <w:szCs w:val="22"/>
        </w:rPr>
      </w:pPr>
    </w:p>
    <w:tbl>
      <w:tblPr>
        <w:tblW w:w="15030" w:type="dxa"/>
        <w:tblInd w:w="108" w:type="dxa"/>
        <w:tblLayout w:type="fixed"/>
        <w:tblLook w:val="04A0"/>
      </w:tblPr>
      <w:tblGrid>
        <w:gridCol w:w="469"/>
        <w:gridCol w:w="1517"/>
        <w:gridCol w:w="39"/>
        <w:gridCol w:w="670"/>
        <w:gridCol w:w="708"/>
        <w:gridCol w:w="709"/>
        <w:gridCol w:w="709"/>
        <w:gridCol w:w="709"/>
        <w:gridCol w:w="708"/>
        <w:gridCol w:w="709"/>
        <w:gridCol w:w="709"/>
        <w:gridCol w:w="709"/>
        <w:gridCol w:w="708"/>
        <w:gridCol w:w="1986"/>
        <w:gridCol w:w="1937"/>
        <w:gridCol w:w="2034"/>
      </w:tblGrid>
      <w:tr w:rsidR="00FF6BD3" w:rsidRPr="000F3F94" w:rsidTr="00CC0583">
        <w:tc>
          <w:tcPr>
            <w:tcW w:w="469"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 xml:space="preserve">№ </w:t>
            </w:r>
            <w:proofErr w:type="spellStart"/>
            <w:proofErr w:type="gramStart"/>
            <w:r w:rsidRPr="000F3F94">
              <w:rPr>
                <w:sz w:val="20"/>
                <w:szCs w:val="20"/>
              </w:rPr>
              <w:t>п</w:t>
            </w:r>
            <w:proofErr w:type="spellEnd"/>
            <w:proofErr w:type="gramEnd"/>
            <w:r w:rsidRPr="000F3F94">
              <w:rPr>
                <w:sz w:val="20"/>
                <w:szCs w:val="20"/>
              </w:rPr>
              <w:t>/</w:t>
            </w:r>
            <w:proofErr w:type="spellStart"/>
            <w:r w:rsidRPr="000F3F94">
              <w:rPr>
                <w:sz w:val="20"/>
                <w:szCs w:val="20"/>
              </w:rPr>
              <w:t>п</w:t>
            </w:r>
            <w:proofErr w:type="spellEnd"/>
          </w:p>
        </w:tc>
        <w:tc>
          <w:tcPr>
            <w:tcW w:w="1517"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Наименование показателя</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Единица измерения</w:t>
            </w:r>
          </w:p>
        </w:tc>
        <w:tc>
          <w:tcPr>
            <w:tcW w:w="708"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Базовое значение</w:t>
            </w:r>
          </w:p>
        </w:tc>
        <w:tc>
          <w:tcPr>
            <w:tcW w:w="5670" w:type="dxa"/>
            <w:gridSpan w:val="8"/>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Значения показателей</w:t>
            </w:r>
          </w:p>
        </w:tc>
        <w:tc>
          <w:tcPr>
            <w:tcW w:w="1986"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Документ</w:t>
            </w:r>
          </w:p>
        </w:tc>
        <w:tc>
          <w:tcPr>
            <w:tcW w:w="1937"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proofErr w:type="gramStart"/>
            <w:r w:rsidRPr="000F3F94">
              <w:rPr>
                <w:sz w:val="20"/>
                <w:szCs w:val="20"/>
              </w:rPr>
              <w:t>Ответственный</w:t>
            </w:r>
            <w:proofErr w:type="gramEnd"/>
            <w:r w:rsidRPr="000F3F94">
              <w:rPr>
                <w:sz w:val="20"/>
                <w:szCs w:val="20"/>
              </w:rPr>
              <w:t xml:space="preserve"> за достижение показателя</w:t>
            </w:r>
          </w:p>
        </w:tc>
        <w:tc>
          <w:tcPr>
            <w:tcW w:w="2034"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Связь с показателями стратегических целей</w:t>
            </w:r>
          </w:p>
        </w:tc>
      </w:tr>
      <w:tr w:rsidR="00FF6BD3" w:rsidRPr="000F3F94" w:rsidTr="00CC0583">
        <w:tc>
          <w:tcPr>
            <w:tcW w:w="469"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15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2023</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2025</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2026</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2027</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2029</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2030</w:t>
            </w: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193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c>
          <w:tcPr>
            <w:tcW w:w="2034"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rPr>
            </w:pP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w:t>
            </w:r>
          </w:p>
        </w:tc>
        <w:tc>
          <w:tcPr>
            <w:tcW w:w="151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2</w:t>
            </w:r>
          </w:p>
        </w:tc>
        <w:tc>
          <w:tcPr>
            <w:tcW w:w="709"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3</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7</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9</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11</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12</w:t>
            </w:r>
          </w:p>
        </w:tc>
        <w:tc>
          <w:tcPr>
            <w:tcW w:w="198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13</w:t>
            </w:r>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14</w:t>
            </w:r>
          </w:p>
        </w:tc>
        <w:tc>
          <w:tcPr>
            <w:tcW w:w="2034"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15</w:t>
            </w:r>
          </w:p>
        </w:tc>
      </w:tr>
      <w:tr w:rsidR="00FF6BD3" w:rsidRPr="000F3F94" w:rsidTr="00CC0583">
        <w:tc>
          <w:tcPr>
            <w:tcW w:w="15030" w:type="dxa"/>
            <w:gridSpan w:val="16"/>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b/>
                <w:sz w:val="20"/>
                <w:szCs w:val="20"/>
              </w:rPr>
            </w:pPr>
            <w:r w:rsidRPr="000F3F94">
              <w:rPr>
                <w:b/>
                <w:sz w:val="20"/>
                <w:szCs w:val="20"/>
              </w:rPr>
              <w:t>Сокращение удельного веса преступлений, совершенных на улицах и в общественных местах города</w:t>
            </w: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w:t>
            </w:r>
          </w:p>
        </w:tc>
        <w:tc>
          <w:tcPr>
            <w:tcW w:w="151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Доля преступлений, совершенных на улицах и в общественных местах города</w:t>
            </w:r>
          </w:p>
        </w:tc>
        <w:tc>
          <w:tcPr>
            <w:tcW w:w="709"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49</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52</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56</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57</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59</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60</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61</w:t>
            </w:r>
          </w:p>
        </w:tc>
        <w:tc>
          <w:tcPr>
            <w:tcW w:w="198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Справка МО МВД РФ «Родниковский» о состоянии дорожно-транспортной дисциплины на территории Родниковского района за 12 месяцев</w:t>
            </w:r>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МО МВД РФ «Родниковский» совместно с администрацией МО «Родниковский муниципальный район»</w:t>
            </w:r>
          </w:p>
        </w:tc>
        <w:tc>
          <w:tcPr>
            <w:tcW w:w="2034"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pacing w:val="2"/>
                <w:sz w:val="20"/>
                <w:szCs w:val="20"/>
              </w:rPr>
              <w:t xml:space="preserve">Профилактика правонарушений и </w:t>
            </w:r>
            <w:r w:rsidRPr="000F3F94">
              <w:rPr>
                <w:sz w:val="20"/>
                <w:szCs w:val="20"/>
                <w:lang w:eastAsia="ar-SA"/>
              </w:rPr>
              <w:t xml:space="preserve">повышение безопасности граждан на территории </w:t>
            </w:r>
            <w:r w:rsidRPr="000F3F94">
              <w:rPr>
                <w:sz w:val="20"/>
                <w:szCs w:val="20"/>
              </w:rPr>
              <w:t>Родниковского городского поселения</w:t>
            </w:r>
            <w:r w:rsidRPr="000F3F94">
              <w:t xml:space="preserve"> </w:t>
            </w:r>
            <w:r w:rsidRPr="000F3F94">
              <w:rPr>
                <w:spacing w:val="2"/>
                <w:sz w:val="20"/>
                <w:szCs w:val="20"/>
              </w:rPr>
              <w:t>Родниковского муниципального района Ивановской области»</w:t>
            </w:r>
            <w:r w:rsidRPr="000F3F94">
              <w:rPr>
                <w:sz w:val="20"/>
                <w:szCs w:val="20"/>
                <w:lang w:eastAsia="ar-SA"/>
              </w:rPr>
              <w:t xml:space="preserve"> путем </w:t>
            </w:r>
            <w:r w:rsidRPr="000F3F94">
              <w:rPr>
                <w:sz w:val="20"/>
                <w:szCs w:val="20"/>
              </w:rPr>
              <w:t>с</w:t>
            </w:r>
            <w:r w:rsidRPr="000F3F94">
              <w:rPr>
                <w:sz w:val="20"/>
                <w:szCs w:val="20"/>
                <w:lang w:eastAsia="ar-SA"/>
              </w:rPr>
              <w:t>нижения рисков причинения вреда жизни или здоровью граждан, имуществу и окружающей среде  и обеспечения своевременного и эффективного реагирования на угрозы и их последствия</w:t>
            </w:r>
          </w:p>
        </w:tc>
      </w:tr>
      <w:tr w:rsidR="00FF6BD3" w:rsidRPr="000F3F94" w:rsidTr="00CC0583">
        <w:tc>
          <w:tcPr>
            <w:tcW w:w="15030" w:type="dxa"/>
            <w:gridSpan w:val="16"/>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b/>
                <w:spacing w:val="2"/>
                <w:sz w:val="20"/>
                <w:szCs w:val="20"/>
              </w:rPr>
            </w:pPr>
            <w:r w:rsidRPr="000F3F94">
              <w:rPr>
                <w:b/>
                <w:sz w:val="20"/>
                <w:szCs w:val="20"/>
              </w:rPr>
              <w:t>Сокращение удельного веса несчастных  случаев  от пожаров на территории поселения</w:t>
            </w: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w:t>
            </w:r>
          </w:p>
        </w:tc>
        <w:tc>
          <w:tcPr>
            <w:tcW w:w="1556"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 xml:space="preserve">Доля несчастных  случаев  от </w:t>
            </w:r>
            <w:r w:rsidRPr="000F3F94">
              <w:rPr>
                <w:sz w:val="20"/>
                <w:szCs w:val="20"/>
              </w:rPr>
              <w:lastRenderedPageBreak/>
              <w:t>пожаров на территории поселения</w:t>
            </w:r>
          </w:p>
        </w:tc>
        <w:tc>
          <w:tcPr>
            <w:tcW w:w="67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lastRenderedPageBreak/>
              <w:t>%</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17,5</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17,0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16,8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16,5</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16,3</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16,1</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15,9</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15,7</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15,6</w:t>
            </w:r>
          </w:p>
        </w:tc>
        <w:tc>
          <w:tcPr>
            <w:tcW w:w="198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 xml:space="preserve">Справка ПЧ 15 по охране </w:t>
            </w:r>
            <w:proofErr w:type="gramStart"/>
            <w:r w:rsidRPr="000F3F94">
              <w:rPr>
                <w:sz w:val="20"/>
                <w:szCs w:val="20"/>
              </w:rPr>
              <w:t>г</w:t>
            </w:r>
            <w:proofErr w:type="gramEnd"/>
            <w:r w:rsidRPr="000F3F94">
              <w:rPr>
                <w:sz w:val="20"/>
                <w:szCs w:val="20"/>
              </w:rPr>
              <w:t xml:space="preserve">. Родники и Родниковского </w:t>
            </w:r>
            <w:r w:rsidRPr="000F3F94">
              <w:rPr>
                <w:sz w:val="20"/>
                <w:szCs w:val="20"/>
              </w:rPr>
              <w:lastRenderedPageBreak/>
              <w:t>района ФГКУ «10 отряд ФПС по Ивановской области»</w:t>
            </w:r>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lastRenderedPageBreak/>
              <w:t xml:space="preserve">ПЧ 15 по охране </w:t>
            </w:r>
            <w:proofErr w:type="gramStart"/>
            <w:r w:rsidRPr="000F3F94">
              <w:rPr>
                <w:sz w:val="20"/>
                <w:szCs w:val="20"/>
              </w:rPr>
              <w:t>г</w:t>
            </w:r>
            <w:proofErr w:type="gramEnd"/>
            <w:r w:rsidRPr="000F3F94">
              <w:rPr>
                <w:sz w:val="20"/>
                <w:szCs w:val="20"/>
              </w:rPr>
              <w:t xml:space="preserve">. Родники и Родниковского </w:t>
            </w:r>
            <w:r w:rsidRPr="000F3F94">
              <w:rPr>
                <w:sz w:val="20"/>
                <w:szCs w:val="20"/>
              </w:rPr>
              <w:lastRenderedPageBreak/>
              <w:t>района ФГКУ «10 отряд ФПС по Ивановской области» совместно с администрацией Родниковского муниципального района</w:t>
            </w:r>
          </w:p>
        </w:tc>
        <w:tc>
          <w:tcPr>
            <w:tcW w:w="2034"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lang w:eastAsia="ar-SA"/>
              </w:rPr>
              <w:lastRenderedPageBreak/>
              <w:t xml:space="preserve">Разработка и осуществление </w:t>
            </w:r>
            <w:r w:rsidRPr="000F3F94">
              <w:rPr>
                <w:rFonts w:ascii="Times New Roman" w:hAnsi="Times New Roman" w:cs="Times New Roman"/>
                <w:lang w:eastAsia="ar-SA"/>
              </w:rPr>
              <w:lastRenderedPageBreak/>
              <w:t xml:space="preserve">мер пожарной безопасности в границах </w:t>
            </w:r>
            <w:r w:rsidRPr="000F3F94">
              <w:rPr>
                <w:rFonts w:ascii="Times New Roman" w:hAnsi="Times New Roman" w:cs="Times New Roman"/>
              </w:rPr>
              <w:t>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 xml:space="preserve"> путем содержания и ремонта подъездных путей к </w:t>
            </w:r>
            <w:proofErr w:type="spellStart"/>
            <w:r w:rsidRPr="000F3F94">
              <w:rPr>
                <w:rFonts w:ascii="Times New Roman" w:hAnsi="Times New Roman" w:cs="Times New Roman"/>
                <w:lang w:eastAsia="ar-SA"/>
              </w:rPr>
              <w:t>водоисточникам</w:t>
            </w:r>
            <w:proofErr w:type="spellEnd"/>
            <w:r w:rsidRPr="000F3F94">
              <w:rPr>
                <w:rFonts w:ascii="Times New Roman" w:hAnsi="Times New Roman" w:cs="Times New Roman"/>
                <w:lang w:eastAsia="ar-SA"/>
              </w:rPr>
              <w:t>, обустройство противопожарных водоемов, опашка населенного пункта и т.д.</w:t>
            </w:r>
          </w:p>
          <w:p w:rsidR="00FF6BD3" w:rsidRPr="000F3F94" w:rsidRDefault="00FF6BD3" w:rsidP="00CC0583">
            <w:pPr>
              <w:pStyle w:val="a5"/>
              <w:ind w:left="0"/>
              <w:jc w:val="both"/>
              <w:rPr>
                <w:spacing w:val="2"/>
                <w:sz w:val="20"/>
                <w:szCs w:val="20"/>
              </w:rPr>
            </w:pPr>
          </w:p>
        </w:tc>
      </w:tr>
      <w:tr w:rsidR="00FF6BD3" w:rsidRPr="000F3F94" w:rsidTr="00CC0583">
        <w:tc>
          <w:tcPr>
            <w:tcW w:w="15030" w:type="dxa"/>
            <w:gridSpan w:val="16"/>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b/>
                <w:spacing w:val="2"/>
                <w:sz w:val="20"/>
                <w:szCs w:val="20"/>
              </w:rPr>
            </w:pPr>
            <w:r w:rsidRPr="000F3F94">
              <w:rPr>
                <w:b/>
                <w:sz w:val="20"/>
                <w:szCs w:val="20"/>
              </w:rPr>
              <w:lastRenderedPageBreak/>
              <w:t xml:space="preserve">Увеличение удельного веса освещенных дорог от </w:t>
            </w:r>
            <w:hyperlink r:id="rId7" w:tooltip="Общая площадь" w:history="1">
              <w:r w:rsidRPr="000F3F94">
                <w:rPr>
                  <w:rStyle w:val="a3"/>
                  <w:rFonts w:eastAsia="Calibri"/>
                  <w:b/>
                  <w:color w:val="auto"/>
                  <w:sz w:val="20"/>
                  <w:szCs w:val="20"/>
                </w:rPr>
                <w:t>общей протяженности</w:t>
              </w:r>
            </w:hyperlink>
            <w:r w:rsidRPr="000F3F94">
              <w:rPr>
                <w:b/>
                <w:sz w:val="20"/>
                <w:szCs w:val="20"/>
              </w:rPr>
              <w:t xml:space="preserve"> дорог поселения</w:t>
            </w: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3.</w:t>
            </w:r>
          </w:p>
        </w:tc>
        <w:tc>
          <w:tcPr>
            <w:tcW w:w="1556"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Доля протяженности освещенных дорог от общей протяженности дорог поселения</w:t>
            </w:r>
          </w:p>
        </w:tc>
        <w:tc>
          <w:tcPr>
            <w:tcW w:w="67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84,64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86,27</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87,91</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100</w:t>
            </w:r>
          </w:p>
        </w:tc>
        <w:tc>
          <w:tcPr>
            <w:tcW w:w="1986"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a5"/>
              <w:ind w:left="0"/>
              <w:jc w:val="both"/>
              <w:rPr>
                <w:sz w:val="20"/>
                <w:szCs w:val="20"/>
              </w:rPr>
            </w:pPr>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администрация Родниковского муниципального района</w:t>
            </w:r>
          </w:p>
        </w:tc>
        <w:tc>
          <w:tcPr>
            <w:tcW w:w="2034"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pacing w:val="2"/>
                <w:sz w:val="20"/>
                <w:szCs w:val="20"/>
              </w:rPr>
            </w:pPr>
            <w:r w:rsidRPr="000F3F94">
              <w:rPr>
                <w:sz w:val="20"/>
                <w:szCs w:val="20"/>
              </w:rPr>
              <w:t xml:space="preserve">обеспечение 100% освещения  общей протяженности автомобильных дорог поселения, обеспечение безопасного движения транспортных средств и пешеходов в вечернее и ночное время суток, создание условий для комфортного и безопасного проживания граждан </w:t>
            </w:r>
            <w:r w:rsidRPr="000F3F94">
              <w:rPr>
                <w:sz w:val="20"/>
                <w:szCs w:val="20"/>
              </w:rPr>
              <w:lastRenderedPageBreak/>
              <w:t>на территории поселения</w:t>
            </w:r>
          </w:p>
        </w:tc>
      </w:tr>
      <w:tr w:rsidR="00FF6BD3" w:rsidRPr="000F3F94" w:rsidTr="00CC0583">
        <w:tc>
          <w:tcPr>
            <w:tcW w:w="15030" w:type="dxa"/>
            <w:gridSpan w:val="16"/>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b/>
                <w:spacing w:val="2"/>
                <w:sz w:val="20"/>
                <w:szCs w:val="20"/>
              </w:rPr>
            </w:pPr>
            <w:r w:rsidRPr="000F3F94">
              <w:rPr>
                <w:b/>
                <w:sz w:val="20"/>
                <w:szCs w:val="20"/>
              </w:rPr>
              <w:lastRenderedPageBreak/>
              <w:t>Повышение комплексной безопасности с целью сокращения числа учетных дорожно-транспортных происшествий</w:t>
            </w: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4.</w:t>
            </w:r>
          </w:p>
        </w:tc>
        <w:tc>
          <w:tcPr>
            <w:tcW w:w="1556"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Сокращение числа учетных дорожно-транспортных происшествий</w:t>
            </w:r>
          </w:p>
        </w:tc>
        <w:tc>
          <w:tcPr>
            <w:tcW w:w="67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center"/>
              <w:rPr>
                <w:sz w:val="20"/>
                <w:szCs w:val="20"/>
              </w:rPr>
            </w:pPr>
            <w:r w:rsidRPr="000F3F94">
              <w:rPr>
                <w:sz w:val="20"/>
                <w:szCs w:val="20"/>
              </w:rPr>
              <w:t>ед.</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23</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22</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21</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20</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19</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17</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16</w:t>
            </w:r>
          </w:p>
        </w:tc>
        <w:tc>
          <w:tcPr>
            <w:tcW w:w="198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Справка МО МВД РФ «Родниковский» о состоянии дорожно-транспортной дисциплины на территории Родниковского района за 12 месяцев</w:t>
            </w:r>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МО МВД РФ «Родниковский» совместно с администрацией Родниковского муниципального района</w:t>
            </w:r>
          </w:p>
        </w:tc>
        <w:tc>
          <w:tcPr>
            <w:tcW w:w="2034"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pacing w:val="2"/>
                <w:sz w:val="20"/>
                <w:szCs w:val="20"/>
              </w:rPr>
            </w:pPr>
            <w:r w:rsidRPr="000F3F94">
              <w:rPr>
                <w:sz w:val="20"/>
                <w:szCs w:val="20"/>
              </w:rPr>
              <w:t>Сокращение смертности от дорожно-транспортных происшествий на территории Родниковского городского поселения Родниковского муниципального района Ивановской области.</w:t>
            </w:r>
          </w:p>
        </w:tc>
      </w:tr>
      <w:tr w:rsidR="00FF6BD3" w:rsidRPr="000F3F94" w:rsidTr="00CC0583">
        <w:tc>
          <w:tcPr>
            <w:tcW w:w="15030" w:type="dxa"/>
            <w:gridSpan w:val="16"/>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formattext"/>
              <w:spacing w:after="240" w:afterAutospacing="0"/>
              <w:jc w:val="both"/>
              <w:rPr>
                <w:b/>
                <w:sz w:val="20"/>
                <w:szCs w:val="20"/>
              </w:rPr>
            </w:pPr>
            <w:r w:rsidRPr="000F3F94">
              <w:rPr>
                <w:b/>
                <w:sz w:val="20"/>
                <w:szCs w:val="20"/>
              </w:rPr>
              <w:t>Доведение доли протяженности автомобильных дорог общего пользования местного значения, соответствующих нормативным требованиям  до 42,37 %</w:t>
            </w:r>
          </w:p>
        </w:tc>
      </w:tr>
      <w:tr w:rsidR="00FF6BD3" w:rsidRPr="000F3F94" w:rsidTr="00CC0583">
        <w:tc>
          <w:tcPr>
            <w:tcW w:w="46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5.</w:t>
            </w:r>
          </w:p>
        </w:tc>
        <w:tc>
          <w:tcPr>
            <w:tcW w:w="1556"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Доля протяженности автомобильных дорог общего пользования местного значения, соответствующих нормативным требованиям</w:t>
            </w:r>
          </w:p>
        </w:tc>
        <w:tc>
          <w:tcPr>
            <w:tcW w:w="67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t>31,3</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rPr>
                <w:sz w:val="20"/>
                <w:szCs w:val="20"/>
              </w:rPr>
            </w:pPr>
            <w:r w:rsidRPr="000F3F94">
              <w:rPr>
                <w:sz w:val="20"/>
                <w:szCs w:val="20"/>
              </w:rPr>
              <w:t>32,86</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rPr>
                <w:sz w:val="20"/>
                <w:szCs w:val="20"/>
              </w:rPr>
            </w:pPr>
            <w:r w:rsidRPr="000F3F94">
              <w:rPr>
                <w:sz w:val="20"/>
                <w:szCs w:val="20"/>
              </w:rPr>
              <w:t>33,88</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rPr>
                <w:sz w:val="20"/>
                <w:szCs w:val="20"/>
              </w:rPr>
            </w:pPr>
            <w:r w:rsidRPr="000F3F94">
              <w:rPr>
                <w:sz w:val="20"/>
                <w:szCs w:val="20"/>
              </w:rPr>
              <w:t>35,59</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rPr>
                <w:rFonts w:ascii="Times New Roman" w:hAnsi="Times New Roman" w:cs="Times New Roman"/>
                <w:sz w:val="20"/>
                <w:szCs w:val="20"/>
              </w:rPr>
            </w:pPr>
            <w:r w:rsidRPr="000F3F94">
              <w:rPr>
                <w:rFonts w:ascii="Times New Roman" w:hAnsi="Times New Roman" w:cs="Times New Roman"/>
                <w:sz w:val="20"/>
                <w:szCs w:val="20"/>
              </w:rPr>
              <w:t>36,64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rPr>
                <w:rFonts w:ascii="Times New Roman" w:hAnsi="Times New Roman" w:cs="Times New Roman"/>
                <w:sz w:val="20"/>
                <w:szCs w:val="20"/>
              </w:rPr>
            </w:pPr>
            <w:r w:rsidRPr="000F3F94">
              <w:rPr>
                <w:rFonts w:ascii="Times New Roman" w:hAnsi="Times New Roman" w:cs="Times New Roman"/>
                <w:sz w:val="20"/>
                <w:szCs w:val="20"/>
              </w:rPr>
              <w:t>38,72</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rPr>
                <w:rFonts w:ascii="Times New Roman" w:hAnsi="Times New Roman" w:cs="Times New Roman"/>
                <w:sz w:val="20"/>
                <w:szCs w:val="20"/>
              </w:rPr>
            </w:pPr>
            <w:r w:rsidRPr="000F3F94">
              <w:rPr>
                <w:rFonts w:ascii="Times New Roman" w:hAnsi="Times New Roman" w:cs="Times New Roman"/>
                <w:sz w:val="20"/>
                <w:szCs w:val="20"/>
              </w:rPr>
              <w:t>39,94</w:t>
            </w:r>
          </w:p>
        </w:tc>
        <w:tc>
          <w:tcPr>
            <w:tcW w:w="70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rPr>
                <w:rFonts w:ascii="Times New Roman" w:hAnsi="Times New Roman" w:cs="Times New Roman"/>
                <w:sz w:val="20"/>
                <w:szCs w:val="20"/>
              </w:rPr>
            </w:pPr>
            <w:r w:rsidRPr="000F3F94">
              <w:rPr>
                <w:rFonts w:ascii="Times New Roman" w:hAnsi="Times New Roman" w:cs="Times New Roman"/>
                <w:sz w:val="20"/>
                <w:szCs w:val="20"/>
              </w:rPr>
              <w:t>41,15</w:t>
            </w:r>
          </w:p>
        </w:tc>
        <w:tc>
          <w:tcPr>
            <w:tcW w:w="7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rPr>
                <w:rFonts w:ascii="Times New Roman" w:hAnsi="Times New Roman" w:cs="Times New Roman"/>
                <w:sz w:val="20"/>
                <w:szCs w:val="20"/>
              </w:rPr>
            </w:pPr>
            <w:r w:rsidRPr="000F3F94">
              <w:rPr>
                <w:rFonts w:ascii="Times New Roman" w:hAnsi="Times New Roman" w:cs="Times New Roman"/>
                <w:sz w:val="20"/>
                <w:szCs w:val="20"/>
              </w:rPr>
              <w:t>42,37</w:t>
            </w:r>
          </w:p>
        </w:tc>
        <w:tc>
          <w:tcPr>
            <w:tcW w:w="198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proofErr w:type="gramStart"/>
            <w:r w:rsidRPr="000F3F94">
              <w:rPr>
                <w:sz w:val="20"/>
                <w:szCs w:val="20"/>
              </w:rPr>
              <w:t xml:space="preserve">Приказ </w:t>
            </w:r>
            <w:proofErr w:type="spellStart"/>
            <w:r w:rsidRPr="000F3F94">
              <w:rPr>
                <w:sz w:val="20"/>
                <w:szCs w:val="20"/>
              </w:rPr>
              <w:t>Росавтодора</w:t>
            </w:r>
            <w:proofErr w:type="spellEnd"/>
            <w:r w:rsidRPr="000F3F94">
              <w:rPr>
                <w:sz w:val="20"/>
                <w:szCs w:val="20"/>
              </w:rPr>
              <w:t xml:space="preserve">  №156 от 14.05.2014 "Об утверждении методики расчета значений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 и проведения сравнительной </w:t>
            </w:r>
            <w:r w:rsidRPr="000F3F94">
              <w:rPr>
                <w:sz w:val="20"/>
                <w:szCs w:val="20"/>
              </w:rPr>
              <w:lastRenderedPageBreak/>
              <w:t>рейтинговой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в сфере дорожного</w:t>
            </w:r>
            <w:proofErr w:type="gramEnd"/>
          </w:p>
        </w:tc>
        <w:tc>
          <w:tcPr>
            <w:tcW w:w="193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z w:val="20"/>
                <w:szCs w:val="20"/>
              </w:rPr>
            </w:pPr>
            <w:r w:rsidRPr="000F3F94">
              <w:rPr>
                <w:sz w:val="20"/>
                <w:szCs w:val="20"/>
              </w:rPr>
              <w:lastRenderedPageBreak/>
              <w:t>администрация Родниковского муниципального района</w:t>
            </w:r>
          </w:p>
        </w:tc>
        <w:tc>
          <w:tcPr>
            <w:tcW w:w="2034"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a5"/>
              <w:ind w:left="0"/>
              <w:jc w:val="both"/>
              <w:rPr>
                <w:spacing w:val="2"/>
                <w:sz w:val="20"/>
                <w:szCs w:val="20"/>
              </w:rPr>
            </w:pPr>
            <w:r w:rsidRPr="000F3F94">
              <w:rPr>
                <w:spacing w:val="2"/>
                <w:sz w:val="20"/>
                <w:szCs w:val="20"/>
              </w:rPr>
              <w:t>Обеспечение доли</w:t>
            </w:r>
            <w:r w:rsidRPr="000F3F94">
              <w:rPr>
                <w:sz w:val="20"/>
                <w:szCs w:val="20"/>
              </w:rPr>
              <w:t xml:space="preserve"> протяженности автомобильных дорог общего пользования местного значения, соответствующих нормативным требованиям до 42,37 %</w:t>
            </w:r>
          </w:p>
        </w:tc>
      </w:tr>
    </w:tbl>
    <w:p w:rsidR="00FF6BD3" w:rsidRPr="000F3F94" w:rsidRDefault="00FF6BD3" w:rsidP="00FF6BD3">
      <w:pPr>
        <w:pStyle w:val="a5"/>
        <w:jc w:val="both"/>
        <w:rPr>
          <w:sz w:val="22"/>
          <w:szCs w:val="22"/>
        </w:rPr>
      </w:pPr>
    </w:p>
    <w:p w:rsidR="00FF6BD3" w:rsidRPr="000F3F94" w:rsidRDefault="00FF6BD3" w:rsidP="00FF6BD3">
      <w:pPr>
        <w:ind w:left="250"/>
        <w:jc w:val="both"/>
        <w:rPr>
          <w:rFonts w:ascii="Times New Roman" w:hAnsi="Times New Roman" w:cs="Times New Roman"/>
          <w:b/>
          <w:lang w:eastAsia="ar-SA"/>
        </w:rPr>
      </w:pPr>
      <w:r w:rsidRPr="000F3F94">
        <w:rPr>
          <w:rFonts w:ascii="Times New Roman" w:hAnsi="Times New Roman" w:cs="Times New Roman"/>
          <w:b/>
          <w:lang w:eastAsia="ar-SA"/>
        </w:rPr>
        <w:t>2.1. Аналитические (сквозные) показатели социально-экономического развития  муниципального образования «Родниковский муниципальный район» в рамках муниципальной программы</w:t>
      </w:r>
    </w:p>
    <w:p w:rsidR="00FF6BD3" w:rsidRPr="000F3F94" w:rsidRDefault="00FF6BD3" w:rsidP="00FF6BD3">
      <w:pPr>
        <w:pStyle w:val="a5"/>
        <w:ind w:left="1080"/>
        <w:jc w:val="both"/>
        <w:rPr>
          <w:b/>
          <w:sz w:val="22"/>
          <w:szCs w:val="22"/>
          <w:lang w:eastAsia="ar-SA"/>
        </w:rPr>
      </w:pPr>
    </w:p>
    <w:tbl>
      <w:tblPr>
        <w:tblW w:w="15071" w:type="dxa"/>
        <w:tblLook w:val="04A0"/>
      </w:tblPr>
      <w:tblGrid>
        <w:gridCol w:w="541"/>
        <w:gridCol w:w="1916"/>
        <w:gridCol w:w="1239"/>
        <w:gridCol w:w="1091"/>
        <w:gridCol w:w="682"/>
        <w:gridCol w:w="683"/>
        <w:gridCol w:w="696"/>
        <w:gridCol w:w="908"/>
        <w:gridCol w:w="908"/>
        <w:gridCol w:w="908"/>
        <w:gridCol w:w="910"/>
        <w:gridCol w:w="895"/>
        <w:gridCol w:w="1161"/>
        <w:gridCol w:w="2533"/>
      </w:tblGrid>
      <w:tr w:rsidR="00FF6BD3" w:rsidRPr="000F3F94" w:rsidTr="00CC0583">
        <w:trPr>
          <w:trHeight w:val="30"/>
        </w:trPr>
        <w:tc>
          <w:tcPr>
            <w:tcW w:w="541"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 xml:space="preserve">№ </w:t>
            </w:r>
            <w:proofErr w:type="spellStart"/>
            <w:proofErr w:type="gramStart"/>
            <w:r w:rsidRPr="000F3F94">
              <w:rPr>
                <w:rFonts w:ascii="Times New Roman" w:hAnsi="Times New Roman" w:cs="Times New Roman"/>
                <w:spacing w:val="2"/>
                <w:sz w:val="22"/>
                <w:szCs w:val="22"/>
              </w:rPr>
              <w:t>п</w:t>
            </w:r>
            <w:proofErr w:type="spellEnd"/>
            <w:proofErr w:type="gramEnd"/>
            <w:r w:rsidRPr="000F3F94">
              <w:rPr>
                <w:rFonts w:ascii="Times New Roman" w:hAnsi="Times New Roman" w:cs="Times New Roman"/>
                <w:spacing w:val="2"/>
                <w:sz w:val="22"/>
                <w:szCs w:val="22"/>
              </w:rPr>
              <w:t>/</w:t>
            </w:r>
            <w:proofErr w:type="spellStart"/>
            <w:r w:rsidRPr="000F3F94">
              <w:rPr>
                <w:rFonts w:ascii="Times New Roman" w:hAnsi="Times New Roman" w:cs="Times New Roman"/>
                <w:spacing w:val="2"/>
                <w:sz w:val="22"/>
                <w:szCs w:val="22"/>
              </w:rPr>
              <w:t>п</w:t>
            </w:r>
            <w:proofErr w:type="spellEnd"/>
          </w:p>
        </w:tc>
        <w:tc>
          <w:tcPr>
            <w:tcW w:w="1916"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Наименование показателя</w:t>
            </w:r>
          </w:p>
        </w:tc>
        <w:tc>
          <w:tcPr>
            <w:tcW w:w="1239"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Единица измерения</w:t>
            </w:r>
          </w:p>
        </w:tc>
        <w:tc>
          <w:tcPr>
            <w:tcW w:w="1091"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Базовое значение</w:t>
            </w:r>
          </w:p>
        </w:tc>
        <w:tc>
          <w:tcPr>
            <w:tcW w:w="5695" w:type="dxa"/>
            <w:gridSpan w:val="7"/>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Значение показателей по годам</w:t>
            </w:r>
          </w:p>
        </w:tc>
        <w:tc>
          <w:tcPr>
            <w:tcW w:w="895"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p>
        </w:tc>
        <w:tc>
          <w:tcPr>
            <w:tcW w:w="1161"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lang w:val="en-US"/>
              </w:rPr>
            </w:pPr>
            <w:r w:rsidRPr="000F3F94">
              <w:rPr>
                <w:rFonts w:ascii="Times New Roman" w:hAnsi="Times New Roman" w:cs="Times New Roman"/>
                <w:spacing w:val="2"/>
                <w:sz w:val="22"/>
                <w:szCs w:val="22"/>
              </w:rPr>
              <w:t>Документ</w:t>
            </w:r>
          </w:p>
        </w:tc>
        <w:tc>
          <w:tcPr>
            <w:tcW w:w="2533" w:type="dxa"/>
            <w:vMerge w:val="restart"/>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proofErr w:type="gramStart"/>
            <w:r w:rsidRPr="000F3F94">
              <w:rPr>
                <w:rFonts w:ascii="Times New Roman" w:hAnsi="Times New Roman" w:cs="Times New Roman"/>
                <w:spacing w:val="2"/>
                <w:sz w:val="22"/>
                <w:szCs w:val="22"/>
              </w:rPr>
              <w:t>Ответственный</w:t>
            </w:r>
            <w:proofErr w:type="gramEnd"/>
            <w:r w:rsidRPr="000F3F94">
              <w:rPr>
                <w:rFonts w:ascii="Times New Roman" w:hAnsi="Times New Roman" w:cs="Times New Roman"/>
                <w:spacing w:val="2"/>
                <w:sz w:val="22"/>
                <w:szCs w:val="22"/>
              </w:rPr>
              <w:t xml:space="preserve"> за достижение показателя</w:t>
            </w:r>
          </w:p>
        </w:tc>
      </w:tr>
      <w:tr w:rsidR="00FF6BD3" w:rsidRPr="000F3F94" w:rsidTr="00CC0583">
        <w:trPr>
          <w:trHeight w:val="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rPr>
            </w:pPr>
          </w:p>
        </w:tc>
        <w:tc>
          <w:tcPr>
            <w:tcW w:w="682"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2023</w:t>
            </w:r>
          </w:p>
        </w:tc>
        <w:tc>
          <w:tcPr>
            <w:tcW w:w="68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2024</w:t>
            </w:r>
          </w:p>
        </w:tc>
        <w:tc>
          <w:tcPr>
            <w:tcW w:w="69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2025</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2026</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2027</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2028</w:t>
            </w:r>
          </w:p>
        </w:tc>
        <w:tc>
          <w:tcPr>
            <w:tcW w:w="91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2029</w:t>
            </w:r>
          </w:p>
        </w:tc>
        <w:tc>
          <w:tcPr>
            <w:tcW w:w="895"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rPr>
                <w:rFonts w:ascii="Times New Roman" w:hAnsi="Times New Roman" w:cs="Times New Roman"/>
                <w:spacing w:val="2"/>
              </w:rPr>
            </w:pPr>
          </w:p>
        </w:tc>
      </w:tr>
      <w:tr w:rsidR="00FF6BD3" w:rsidRPr="000F3F94" w:rsidTr="00CC0583">
        <w:trPr>
          <w:trHeight w:val="419"/>
        </w:trPr>
        <w:tc>
          <w:tcPr>
            <w:tcW w:w="541"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1.</w:t>
            </w:r>
          </w:p>
        </w:tc>
        <w:tc>
          <w:tcPr>
            <w:tcW w:w="191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proofErr w:type="gramStart"/>
            <w:r w:rsidRPr="000F3F94">
              <w:rPr>
                <w:rFonts w:ascii="Times New Roman" w:hAnsi="Times New Roman" w:cs="Times New Roman"/>
                <w:spacing w:val="2"/>
                <w:sz w:val="22"/>
                <w:szCs w:val="22"/>
              </w:rPr>
              <w:t>Численность занятых в организациях дорожного хозяйства</w:t>
            </w:r>
            <w:proofErr w:type="gramEnd"/>
          </w:p>
        </w:tc>
        <w:tc>
          <w:tcPr>
            <w:tcW w:w="1239"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человек</w:t>
            </w:r>
          </w:p>
        </w:tc>
        <w:tc>
          <w:tcPr>
            <w:tcW w:w="1091"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90</w:t>
            </w:r>
          </w:p>
        </w:tc>
        <w:tc>
          <w:tcPr>
            <w:tcW w:w="682"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92</w:t>
            </w:r>
          </w:p>
        </w:tc>
        <w:tc>
          <w:tcPr>
            <w:tcW w:w="68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94</w:t>
            </w:r>
          </w:p>
        </w:tc>
        <w:tc>
          <w:tcPr>
            <w:tcW w:w="696"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96</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97</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98</w:t>
            </w:r>
          </w:p>
        </w:tc>
        <w:tc>
          <w:tcPr>
            <w:tcW w:w="90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99</w:t>
            </w:r>
          </w:p>
        </w:tc>
        <w:tc>
          <w:tcPr>
            <w:tcW w:w="910"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100</w:t>
            </w:r>
          </w:p>
        </w:tc>
        <w:tc>
          <w:tcPr>
            <w:tcW w:w="895"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101</w:t>
            </w:r>
          </w:p>
        </w:tc>
        <w:tc>
          <w:tcPr>
            <w:tcW w:w="1161"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p>
        </w:tc>
        <w:tc>
          <w:tcPr>
            <w:tcW w:w="253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Администрация Родниковского муниципального района</w:t>
            </w:r>
          </w:p>
        </w:tc>
      </w:tr>
    </w:tbl>
    <w:p w:rsidR="00FF6BD3" w:rsidRPr="000F3F94" w:rsidRDefault="00FF6BD3" w:rsidP="00FF6BD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b/>
          <w:sz w:val="28"/>
          <w:szCs w:val="28"/>
        </w:rPr>
      </w:pPr>
    </w:p>
    <w:p w:rsidR="00FF6BD3" w:rsidRPr="000F3F94" w:rsidRDefault="00FF6BD3" w:rsidP="00FF6BD3">
      <w:pPr>
        <w:pStyle w:val="ConsPlusNormal"/>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0F3F94">
        <w:rPr>
          <w:rFonts w:ascii="Times New Roman" w:hAnsi="Times New Roman" w:cs="Times New Roman"/>
          <w:b/>
          <w:sz w:val="22"/>
          <w:szCs w:val="22"/>
        </w:rPr>
        <w:t>Перечень структурных элементов муниципальной программы</w:t>
      </w:r>
    </w:p>
    <w:tbl>
      <w:tblPr>
        <w:tblW w:w="0" w:type="auto"/>
        <w:tblInd w:w="-34" w:type="dxa"/>
        <w:tblLook w:val="04A0"/>
      </w:tblPr>
      <w:tblGrid>
        <w:gridCol w:w="993"/>
        <w:gridCol w:w="3827"/>
        <w:gridCol w:w="1276"/>
        <w:gridCol w:w="1934"/>
        <w:gridCol w:w="7138"/>
      </w:tblGrid>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z w:val="22"/>
                <w:szCs w:val="22"/>
              </w:rPr>
              <w:t xml:space="preserve">№ </w:t>
            </w:r>
            <w:proofErr w:type="spellStart"/>
            <w:proofErr w:type="gramStart"/>
            <w:r w:rsidRPr="000F3F94">
              <w:rPr>
                <w:rFonts w:ascii="Times New Roman" w:hAnsi="Times New Roman" w:cs="Times New Roman"/>
                <w:sz w:val="22"/>
                <w:szCs w:val="22"/>
              </w:rPr>
              <w:t>п</w:t>
            </w:r>
            <w:proofErr w:type="spellEnd"/>
            <w:proofErr w:type="gramEnd"/>
            <w:r w:rsidRPr="000F3F94">
              <w:rPr>
                <w:rFonts w:ascii="Times New Roman" w:hAnsi="Times New Roman" w:cs="Times New Roman"/>
                <w:sz w:val="22"/>
                <w:szCs w:val="22"/>
              </w:rPr>
              <w:t>/</w:t>
            </w:r>
            <w:proofErr w:type="spellStart"/>
            <w:r w:rsidRPr="000F3F94">
              <w:rPr>
                <w:rFonts w:ascii="Times New Roman" w:hAnsi="Times New Roman" w:cs="Times New Roman"/>
                <w:sz w:val="22"/>
                <w:szCs w:val="22"/>
              </w:rPr>
              <w:t>п</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z w:val="22"/>
                <w:szCs w:val="22"/>
              </w:rPr>
              <w:t>Задачи структурного элемента</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pacing w:val="-2"/>
                <w:sz w:val="22"/>
                <w:szCs w:val="22"/>
              </w:rPr>
              <w:t>Краткое описание ожидаемых эффектов от реализации задачи структурного элемента</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pacing w:val="-2"/>
                <w:sz w:val="22"/>
                <w:szCs w:val="22"/>
              </w:rPr>
              <w:t>Связь с показателями</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z w:val="22"/>
                <w:szCs w:val="22"/>
              </w:rPr>
              <w:t>1</w:t>
            </w:r>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2"/>
                <w:szCs w:val="22"/>
              </w:rPr>
            </w:pPr>
            <w:r w:rsidRPr="000F3F94">
              <w:rPr>
                <w:rFonts w:ascii="Times New Roman" w:hAnsi="Times New Roman" w:cs="Times New Roman"/>
                <w:sz w:val="22"/>
                <w:szCs w:val="22"/>
              </w:rPr>
              <w:t>2</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pacing w:val="-2"/>
                <w:sz w:val="22"/>
                <w:szCs w:val="22"/>
              </w:rPr>
            </w:pPr>
            <w:r w:rsidRPr="000F3F94">
              <w:rPr>
                <w:rFonts w:ascii="Times New Roman" w:hAnsi="Times New Roman" w:cs="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pacing w:val="-2"/>
                <w:sz w:val="22"/>
                <w:szCs w:val="22"/>
              </w:rPr>
            </w:pPr>
            <w:r w:rsidRPr="000F3F94">
              <w:rPr>
                <w:rFonts w:ascii="Times New Roman" w:hAnsi="Times New Roman" w:cs="Times New Roman"/>
                <w:spacing w:val="-2"/>
                <w:sz w:val="22"/>
                <w:szCs w:val="22"/>
              </w:rPr>
              <w:t>4</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w:t>
            </w:r>
          </w:p>
        </w:tc>
        <w:tc>
          <w:tcPr>
            <w:tcW w:w="14175" w:type="dxa"/>
            <w:gridSpan w:val="4"/>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jc w:val="both"/>
              <w:rPr>
                <w:rFonts w:ascii="Times New Roman" w:hAnsi="Times New Roman" w:cs="Times New Roman"/>
                <w:lang w:eastAsia="ar-SA"/>
              </w:rPr>
            </w:pPr>
            <w:r w:rsidRPr="000F3F94">
              <w:rPr>
                <w:rFonts w:ascii="Times New Roman" w:hAnsi="Times New Roman" w:cs="Times New Roman"/>
                <w:b/>
                <w:lang w:eastAsia="ar-SA"/>
              </w:rPr>
              <w:t xml:space="preserve">Направление </w:t>
            </w:r>
            <w:r w:rsidRPr="000F3F94">
              <w:rPr>
                <w:rFonts w:ascii="Times New Roman" w:hAnsi="Times New Roman" w:cs="Times New Roman"/>
              </w:rPr>
              <w:t>«Профилактика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1.1.</w:t>
            </w:r>
          </w:p>
        </w:tc>
        <w:tc>
          <w:tcPr>
            <w:tcW w:w="14175" w:type="dxa"/>
            <w:gridSpan w:val="4"/>
            <w:tcBorders>
              <w:top w:val="single" w:sz="4" w:space="0" w:color="auto"/>
              <w:left w:val="single" w:sz="4" w:space="0" w:color="auto"/>
              <w:bottom w:val="single" w:sz="4" w:space="0" w:color="auto"/>
              <w:right w:val="single" w:sz="4" w:space="0" w:color="auto"/>
            </w:tcBorders>
          </w:tcPr>
          <w:p w:rsidR="00FF6BD3" w:rsidRPr="000F3F94" w:rsidRDefault="00FF6BD3" w:rsidP="00CC0583">
            <w:pPr>
              <w:tabs>
                <w:tab w:val="left" w:pos="8820"/>
                <w:tab w:val="left" w:pos="9180"/>
                <w:tab w:val="left" w:pos="9360"/>
              </w:tabs>
              <w:ind w:right="1206"/>
              <w:jc w:val="both"/>
              <w:rPr>
                <w:rFonts w:ascii="Times New Roman" w:hAnsi="Times New Roman" w:cs="Times New Roman"/>
                <w:b/>
              </w:rPr>
            </w:pPr>
            <w:r w:rsidRPr="000F3F94">
              <w:rPr>
                <w:rFonts w:ascii="Times New Roman" w:hAnsi="Times New Roman" w:cs="Times New Roman"/>
                <w:b/>
                <w:spacing w:val="-2"/>
              </w:rPr>
              <w:t>Ведомственный проект</w:t>
            </w:r>
            <w:r w:rsidRPr="000F3F94">
              <w:rPr>
                <w:rFonts w:ascii="Times New Roman" w:hAnsi="Times New Roman" w:cs="Times New Roman"/>
                <w:spacing w:val="-2"/>
              </w:rPr>
              <w:t xml:space="preserve"> «</w:t>
            </w:r>
            <w:r w:rsidRPr="000F3F94">
              <w:rPr>
                <w:rFonts w:ascii="Times New Roman" w:hAnsi="Times New Roman" w:cs="Times New Roman"/>
              </w:rPr>
              <w:t>Профилактика правонарушений на территории 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w:t>
            </w:r>
            <w:r w:rsidRPr="000F3F94">
              <w:rPr>
                <w:rFonts w:ascii="Times New Roman" w:hAnsi="Times New Roman" w:cs="Times New Roman"/>
                <w:b/>
              </w:rPr>
              <w:t xml:space="preserve"> </w:t>
            </w:r>
          </w:p>
          <w:p w:rsidR="00FF6BD3" w:rsidRPr="000F3F94" w:rsidRDefault="00FF6BD3" w:rsidP="00CC0583">
            <w:pPr>
              <w:tabs>
                <w:tab w:val="left" w:pos="8820"/>
                <w:tab w:val="left" w:pos="9180"/>
                <w:tab w:val="left" w:pos="9360"/>
              </w:tabs>
              <w:ind w:right="1206"/>
              <w:jc w:val="both"/>
              <w:rPr>
                <w:rFonts w:ascii="Times New Roman" w:hAnsi="Times New Roman" w:cs="Times New Roman"/>
                <w:b/>
              </w:rPr>
            </w:pPr>
            <w:r w:rsidRPr="000F3F94">
              <w:rPr>
                <w:rFonts w:ascii="Times New Roman" w:hAnsi="Times New Roman" w:cs="Times New Roman"/>
                <w:b/>
              </w:rPr>
              <w:t>(Васильков Михаил Игоревич – куратор)</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p>
        </w:tc>
        <w:tc>
          <w:tcPr>
            <w:tcW w:w="5103"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roofErr w:type="gramStart"/>
            <w:r w:rsidRPr="000F3F94">
              <w:rPr>
                <w:rFonts w:ascii="Times New Roman" w:hAnsi="Times New Roman" w:cs="Times New Roman"/>
                <w:spacing w:val="-2"/>
                <w:sz w:val="22"/>
                <w:szCs w:val="22"/>
              </w:rPr>
              <w:t>Ответственный</w:t>
            </w:r>
            <w:proofErr w:type="gramEnd"/>
            <w:r w:rsidRPr="000F3F94">
              <w:rPr>
                <w:rFonts w:ascii="Times New Roman" w:hAnsi="Times New Roman" w:cs="Times New Roman"/>
                <w:spacing w:val="-2"/>
                <w:sz w:val="22"/>
                <w:szCs w:val="22"/>
              </w:rPr>
              <w:t xml:space="preserve"> за реализацию: Управление муниципального хозяйства администрации Родниковского муниципального района</w:t>
            </w:r>
          </w:p>
        </w:tc>
        <w:tc>
          <w:tcPr>
            <w:tcW w:w="9072"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1 этап: 2014-2022</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2 этап: 2023-2030</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1.1.1.</w:t>
            </w:r>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Выполнить мероприятия по установке и обслуживанию систем видеонаблюдения в общественных местах, парках, скверах, зонах отдыха</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z w:val="22"/>
                <w:szCs w:val="22"/>
              </w:rPr>
              <w:t>С</w:t>
            </w:r>
            <w:r w:rsidRPr="000F3F94">
              <w:rPr>
                <w:rFonts w:ascii="Times New Roman" w:hAnsi="Times New Roman" w:cs="Times New Roman"/>
                <w:sz w:val="22"/>
                <w:szCs w:val="22"/>
                <w:lang w:eastAsia="ar-SA"/>
              </w:rPr>
              <w:t>нижение рисков причинения вреда жизни или здоровью граждан, имуществу и окружающей среде  и обеспечения своевременного и эффективного реагирования на угрозы и их последствия</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Уменьшение количества</w:t>
            </w:r>
            <w:r w:rsidRPr="000F3F94">
              <w:rPr>
                <w:rFonts w:ascii="Times New Roman" w:hAnsi="Times New Roman" w:cs="Times New Roman"/>
                <w:sz w:val="22"/>
                <w:szCs w:val="22"/>
              </w:rPr>
              <w:t xml:space="preserve"> преступлений, совершенных на улицах и в общественных местах города</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1.2.</w:t>
            </w:r>
          </w:p>
        </w:tc>
        <w:tc>
          <w:tcPr>
            <w:tcW w:w="14175" w:type="dxa"/>
            <w:gridSpan w:val="4"/>
            <w:tcBorders>
              <w:top w:val="single" w:sz="4" w:space="0" w:color="auto"/>
              <w:left w:val="single" w:sz="4" w:space="0" w:color="auto"/>
              <w:bottom w:val="single" w:sz="4" w:space="0" w:color="auto"/>
              <w:right w:val="single" w:sz="4" w:space="0" w:color="auto"/>
            </w:tcBorders>
          </w:tcPr>
          <w:p w:rsidR="00FF6BD3" w:rsidRPr="000F3F94" w:rsidRDefault="00FF6BD3" w:rsidP="00CC0583">
            <w:pPr>
              <w:tabs>
                <w:tab w:val="left" w:pos="8820"/>
                <w:tab w:val="left" w:pos="9180"/>
                <w:tab w:val="left" w:pos="9360"/>
              </w:tabs>
              <w:ind w:right="1206"/>
              <w:jc w:val="both"/>
              <w:rPr>
                <w:rFonts w:ascii="Times New Roman" w:hAnsi="Times New Roman" w:cs="Times New Roman"/>
                <w:lang w:eastAsia="ar-SA"/>
              </w:rPr>
            </w:pPr>
            <w:r w:rsidRPr="000F3F94">
              <w:rPr>
                <w:rFonts w:ascii="Times New Roman" w:hAnsi="Times New Roman" w:cs="Times New Roman"/>
                <w:b/>
                <w:spacing w:val="-2"/>
              </w:rPr>
              <w:t>Ведомственный проект</w:t>
            </w:r>
            <w:r w:rsidRPr="000F3F94">
              <w:rPr>
                <w:rFonts w:ascii="Times New Roman" w:hAnsi="Times New Roman" w:cs="Times New Roman"/>
                <w:spacing w:val="-2"/>
              </w:rPr>
              <w:t xml:space="preserve"> «</w:t>
            </w:r>
            <w:r w:rsidRPr="000F3F94">
              <w:rPr>
                <w:rFonts w:ascii="Times New Roman" w:hAnsi="Times New Roman" w:cs="Times New Roman"/>
                <w:lang w:eastAsia="ar-SA"/>
              </w:rPr>
              <w:t xml:space="preserve">Обеспечение мер пожарной безопасности в границах </w:t>
            </w:r>
            <w:r w:rsidRPr="000F3F94">
              <w:rPr>
                <w:rFonts w:ascii="Times New Roman" w:hAnsi="Times New Roman" w:cs="Times New Roman"/>
              </w:rPr>
              <w:t>Родниковского городского поселения Родниковского муниципального района Ивановской области</w:t>
            </w:r>
            <w:r w:rsidRPr="000F3F94">
              <w:rPr>
                <w:rFonts w:ascii="Times New Roman" w:hAnsi="Times New Roman" w:cs="Times New Roman"/>
                <w:lang w:eastAsia="ar-SA"/>
              </w:rPr>
              <w:t>»</w:t>
            </w:r>
          </w:p>
          <w:p w:rsidR="00FF6BD3" w:rsidRPr="000F3F94" w:rsidRDefault="00FF6BD3" w:rsidP="00CC0583">
            <w:pPr>
              <w:tabs>
                <w:tab w:val="left" w:pos="8820"/>
                <w:tab w:val="left" w:pos="9180"/>
                <w:tab w:val="left" w:pos="9360"/>
              </w:tabs>
              <w:ind w:right="1206"/>
              <w:jc w:val="both"/>
              <w:rPr>
                <w:rFonts w:ascii="Times New Roman" w:hAnsi="Times New Roman" w:cs="Times New Roman"/>
                <w:b/>
              </w:rPr>
            </w:pPr>
            <w:r w:rsidRPr="000F3F94">
              <w:rPr>
                <w:rFonts w:ascii="Times New Roman" w:hAnsi="Times New Roman" w:cs="Times New Roman"/>
                <w:b/>
              </w:rPr>
              <w:t xml:space="preserve"> (Васильков Михаил Игоревич – куратор)</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p>
        </w:tc>
        <w:tc>
          <w:tcPr>
            <w:tcW w:w="7037" w:type="dxa"/>
            <w:gridSpan w:val="3"/>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roofErr w:type="gramStart"/>
            <w:r w:rsidRPr="000F3F94">
              <w:rPr>
                <w:rFonts w:ascii="Times New Roman" w:hAnsi="Times New Roman" w:cs="Times New Roman"/>
                <w:b/>
                <w:spacing w:val="-2"/>
                <w:sz w:val="22"/>
                <w:szCs w:val="22"/>
              </w:rPr>
              <w:t>Ответственный</w:t>
            </w:r>
            <w:proofErr w:type="gramEnd"/>
            <w:r w:rsidRPr="000F3F94">
              <w:rPr>
                <w:rFonts w:ascii="Times New Roman" w:hAnsi="Times New Roman" w:cs="Times New Roman"/>
                <w:b/>
                <w:spacing w:val="-2"/>
                <w:sz w:val="22"/>
                <w:szCs w:val="22"/>
              </w:rPr>
              <w:t xml:space="preserve"> за реализацию</w:t>
            </w:r>
            <w:r w:rsidRPr="000F3F94">
              <w:rPr>
                <w:rFonts w:ascii="Times New Roman" w:hAnsi="Times New Roman" w:cs="Times New Roman"/>
                <w:spacing w:val="-2"/>
                <w:sz w:val="22"/>
                <w:szCs w:val="22"/>
              </w:rPr>
              <w:t>: Управление муниципального хозяйства администрации Родниковского муниципального района</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1 этап: 2014-2022</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2 этап: 2023-2030</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1.2.1.</w:t>
            </w:r>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Выполнить мероприятия по предупреждению и ликвидации последствий пожаров</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 xml:space="preserve">За счет ремонта подъездных путей, очистки </w:t>
            </w:r>
            <w:proofErr w:type="spellStart"/>
            <w:r w:rsidRPr="000F3F94">
              <w:rPr>
                <w:rFonts w:ascii="Times New Roman" w:hAnsi="Times New Roman" w:cs="Times New Roman"/>
                <w:spacing w:val="-2"/>
                <w:sz w:val="22"/>
                <w:szCs w:val="22"/>
              </w:rPr>
              <w:t>водоисточников</w:t>
            </w:r>
            <w:proofErr w:type="spellEnd"/>
            <w:r w:rsidRPr="000F3F94">
              <w:rPr>
                <w:rFonts w:ascii="Times New Roman" w:hAnsi="Times New Roman" w:cs="Times New Roman"/>
                <w:spacing w:val="-2"/>
                <w:sz w:val="22"/>
                <w:szCs w:val="22"/>
              </w:rPr>
              <w:t xml:space="preserve">, обустройства противопожарных водоемов, проведения опашки населенных пунктов ожидаем более мобильного реагирования пожарных бригад при ликвидации  пожаров </w:t>
            </w:r>
          </w:p>
        </w:tc>
        <w:tc>
          <w:tcPr>
            <w:tcW w:w="7138"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formattext"/>
              <w:spacing w:after="240" w:afterAutospacing="0"/>
              <w:rPr>
                <w:sz w:val="22"/>
                <w:szCs w:val="22"/>
              </w:rPr>
            </w:pPr>
            <w:r w:rsidRPr="000F3F94">
              <w:rPr>
                <w:sz w:val="22"/>
                <w:szCs w:val="22"/>
              </w:rPr>
              <w:t>сокращение удельного веса несчастных  случаев  от пожаров на территории поселения</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1.3.</w:t>
            </w:r>
          </w:p>
        </w:tc>
        <w:tc>
          <w:tcPr>
            <w:tcW w:w="14175" w:type="dxa"/>
            <w:gridSpan w:val="4"/>
            <w:tcBorders>
              <w:top w:val="single" w:sz="4" w:space="0" w:color="auto"/>
              <w:left w:val="single" w:sz="4" w:space="0" w:color="auto"/>
              <w:bottom w:val="single" w:sz="4" w:space="0" w:color="auto"/>
              <w:right w:val="single" w:sz="4" w:space="0" w:color="auto"/>
            </w:tcBorders>
          </w:tcPr>
          <w:p w:rsidR="00FF6BD3" w:rsidRPr="000F3F94" w:rsidRDefault="00FF6BD3" w:rsidP="00CC0583">
            <w:pPr>
              <w:jc w:val="both"/>
              <w:rPr>
                <w:rFonts w:ascii="Times New Roman" w:hAnsi="Times New Roman" w:cs="Times New Roman"/>
              </w:rPr>
            </w:pPr>
            <w:r w:rsidRPr="000F3F94">
              <w:rPr>
                <w:rFonts w:ascii="Times New Roman" w:hAnsi="Times New Roman" w:cs="Times New Roman"/>
                <w:b/>
                <w:spacing w:val="-2"/>
              </w:rPr>
              <w:t>Ведомственный проект</w:t>
            </w:r>
            <w:r w:rsidRPr="000F3F94">
              <w:rPr>
                <w:rFonts w:ascii="Times New Roman" w:hAnsi="Times New Roman" w:cs="Times New Roman"/>
                <w:spacing w:val="-2"/>
              </w:rPr>
              <w:t xml:space="preserve"> «</w:t>
            </w:r>
            <w:r w:rsidRPr="000F3F94">
              <w:rPr>
                <w:rFonts w:ascii="Times New Roman" w:hAnsi="Times New Roman" w:cs="Times New Roman"/>
              </w:rPr>
              <w:t>Развитие уличного освещения на территории Родниковского городского поселения Родниковского муниципального района Ивановской области.</w:t>
            </w:r>
          </w:p>
          <w:p w:rsidR="00FF6BD3" w:rsidRPr="000F3F94" w:rsidRDefault="00FF6BD3" w:rsidP="00CC0583">
            <w:pPr>
              <w:tabs>
                <w:tab w:val="left" w:pos="8820"/>
                <w:tab w:val="left" w:pos="9180"/>
                <w:tab w:val="left" w:pos="9360"/>
              </w:tabs>
              <w:ind w:right="1206"/>
              <w:jc w:val="both"/>
              <w:rPr>
                <w:rFonts w:ascii="Times New Roman" w:hAnsi="Times New Roman" w:cs="Times New Roman"/>
                <w:b/>
              </w:rPr>
            </w:pPr>
            <w:r w:rsidRPr="000F3F94">
              <w:rPr>
                <w:rFonts w:ascii="Times New Roman" w:hAnsi="Times New Roman" w:cs="Times New Roman"/>
                <w:b/>
              </w:rPr>
              <w:t xml:space="preserve"> (Васильков Михаил Игоревич – куратор)</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p>
        </w:tc>
        <w:tc>
          <w:tcPr>
            <w:tcW w:w="7037" w:type="dxa"/>
            <w:gridSpan w:val="3"/>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roofErr w:type="gramStart"/>
            <w:r w:rsidRPr="000F3F94">
              <w:rPr>
                <w:rFonts w:ascii="Times New Roman" w:hAnsi="Times New Roman" w:cs="Times New Roman"/>
                <w:b/>
                <w:spacing w:val="-2"/>
                <w:sz w:val="22"/>
                <w:szCs w:val="22"/>
              </w:rPr>
              <w:t>Ответственный</w:t>
            </w:r>
            <w:proofErr w:type="gramEnd"/>
            <w:r w:rsidRPr="000F3F94">
              <w:rPr>
                <w:rFonts w:ascii="Times New Roman" w:hAnsi="Times New Roman" w:cs="Times New Roman"/>
                <w:b/>
                <w:spacing w:val="-2"/>
                <w:sz w:val="22"/>
                <w:szCs w:val="22"/>
              </w:rPr>
              <w:t xml:space="preserve"> за реализацию:</w:t>
            </w:r>
            <w:r w:rsidRPr="000F3F94">
              <w:rPr>
                <w:rFonts w:ascii="Times New Roman" w:hAnsi="Times New Roman" w:cs="Times New Roman"/>
                <w:spacing w:val="-2"/>
                <w:sz w:val="22"/>
                <w:szCs w:val="22"/>
              </w:rPr>
              <w:t xml:space="preserve"> Управление муниципального хозяйства администрации Родниковского муниципального района</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1 этап: 2014-2022</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2 этап: 2023-2030</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1.3.1.</w:t>
            </w:r>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Выполнить мероприятия по строительству линий уличного освещения на автомобильных дорогах города</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z w:val="22"/>
                <w:szCs w:val="22"/>
              </w:rPr>
              <w:t xml:space="preserve">Обеспечение  освещения общей протяженности автомобильных дорог города на 100%, обеспечение безопасного движения транспортных средств и </w:t>
            </w:r>
            <w:r w:rsidRPr="000F3F94">
              <w:rPr>
                <w:rFonts w:ascii="Times New Roman" w:hAnsi="Times New Roman" w:cs="Times New Roman"/>
                <w:sz w:val="22"/>
                <w:szCs w:val="22"/>
              </w:rPr>
              <w:lastRenderedPageBreak/>
              <w:t>пешеходов в вечернее и ночное время суток, создание условий для комфортного и безопасного проживания граждан на территории поселения</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z w:val="22"/>
                <w:szCs w:val="22"/>
              </w:rPr>
              <w:lastRenderedPageBreak/>
              <w:t xml:space="preserve">увеличение удельного веса освещенных дорог от </w:t>
            </w:r>
            <w:hyperlink r:id="rId8" w:tooltip="Общая площадь" w:history="1">
              <w:r w:rsidRPr="000F3F94">
                <w:rPr>
                  <w:rStyle w:val="a3"/>
                  <w:color w:val="auto"/>
                  <w:sz w:val="22"/>
                  <w:szCs w:val="22"/>
                </w:rPr>
                <w:t>общей площади</w:t>
              </w:r>
            </w:hyperlink>
            <w:r w:rsidRPr="000F3F94">
              <w:rPr>
                <w:rFonts w:ascii="Times New Roman" w:hAnsi="Times New Roman" w:cs="Times New Roman"/>
                <w:sz w:val="22"/>
                <w:szCs w:val="22"/>
              </w:rPr>
              <w:t xml:space="preserve"> дорог  города</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lastRenderedPageBreak/>
              <w:t>1.4.</w:t>
            </w:r>
          </w:p>
        </w:tc>
        <w:tc>
          <w:tcPr>
            <w:tcW w:w="14175" w:type="dxa"/>
            <w:gridSpan w:val="4"/>
            <w:tcBorders>
              <w:top w:val="single" w:sz="4" w:space="0" w:color="auto"/>
              <w:left w:val="single" w:sz="4" w:space="0" w:color="auto"/>
              <w:bottom w:val="single" w:sz="4" w:space="0" w:color="auto"/>
              <w:right w:val="single" w:sz="4" w:space="0" w:color="auto"/>
            </w:tcBorders>
          </w:tcPr>
          <w:p w:rsidR="00FF6BD3" w:rsidRPr="000F3F94" w:rsidRDefault="00FF6BD3" w:rsidP="00CC0583">
            <w:pPr>
              <w:tabs>
                <w:tab w:val="left" w:pos="8820"/>
                <w:tab w:val="left" w:pos="9180"/>
                <w:tab w:val="left" w:pos="9360"/>
              </w:tabs>
              <w:ind w:right="1206"/>
              <w:jc w:val="both"/>
              <w:rPr>
                <w:rFonts w:ascii="Times New Roman" w:hAnsi="Times New Roman" w:cs="Times New Roman"/>
                <w:b/>
              </w:rPr>
            </w:pPr>
            <w:r w:rsidRPr="000F3F94">
              <w:rPr>
                <w:rFonts w:ascii="Times New Roman" w:hAnsi="Times New Roman" w:cs="Times New Roman"/>
                <w:b/>
              </w:rPr>
              <w:t>Ведомственный проект</w:t>
            </w:r>
            <w:r w:rsidRPr="000F3F94">
              <w:rPr>
                <w:rFonts w:ascii="Times New Roman" w:hAnsi="Times New Roman" w:cs="Times New Roman"/>
              </w:rPr>
              <w:t xml:space="preserve"> «Повышение безопасности дорожного движения на территории Родниковского городского поселения Родниковского муниципального района Ивановской области.</w:t>
            </w:r>
            <w:r w:rsidRPr="000F3F94">
              <w:rPr>
                <w:rFonts w:ascii="Times New Roman" w:hAnsi="Times New Roman" w:cs="Times New Roman"/>
                <w:b/>
              </w:rPr>
              <w:t xml:space="preserve"> (Васильков Михаил Игоревич – куратор)</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p>
        </w:tc>
        <w:tc>
          <w:tcPr>
            <w:tcW w:w="7037" w:type="dxa"/>
            <w:gridSpan w:val="3"/>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proofErr w:type="gramStart"/>
            <w:r w:rsidRPr="000F3F94">
              <w:rPr>
                <w:rFonts w:ascii="Times New Roman" w:hAnsi="Times New Roman" w:cs="Times New Roman"/>
                <w:b/>
                <w:spacing w:val="-2"/>
                <w:sz w:val="22"/>
                <w:szCs w:val="22"/>
              </w:rPr>
              <w:t>Ответственный</w:t>
            </w:r>
            <w:proofErr w:type="gramEnd"/>
            <w:r w:rsidRPr="000F3F94">
              <w:rPr>
                <w:rFonts w:ascii="Times New Roman" w:hAnsi="Times New Roman" w:cs="Times New Roman"/>
                <w:b/>
                <w:spacing w:val="-2"/>
                <w:sz w:val="22"/>
                <w:szCs w:val="22"/>
              </w:rPr>
              <w:t xml:space="preserve"> за реализацию</w:t>
            </w:r>
            <w:r w:rsidRPr="000F3F94">
              <w:rPr>
                <w:rFonts w:ascii="Times New Roman" w:hAnsi="Times New Roman" w:cs="Times New Roman"/>
                <w:spacing w:val="-2"/>
                <w:sz w:val="22"/>
                <w:szCs w:val="22"/>
              </w:rPr>
              <w:t>: Управление муниципального хозяйства администрации Родниковского муниципального района</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1 этап: 2014-2022</w:t>
            </w:r>
          </w:p>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Срок реализации 2 этап: 2023-2030</w:t>
            </w:r>
          </w:p>
        </w:tc>
      </w:tr>
      <w:tr w:rsidR="00FF6BD3" w:rsidRPr="000F3F94" w:rsidTr="00CC0583">
        <w:tc>
          <w:tcPr>
            <w:tcW w:w="993"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1.4.1.</w:t>
            </w:r>
          </w:p>
        </w:tc>
        <w:tc>
          <w:tcPr>
            <w:tcW w:w="3827"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2"/>
                <w:szCs w:val="22"/>
              </w:rPr>
            </w:pPr>
            <w:r w:rsidRPr="000F3F94">
              <w:rPr>
                <w:rFonts w:ascii="Times New Roman" w:hAnsi="Times New Roman" w:cs="Times New Roman"/>
                <w:sz w:val="22"/>
                <w:szCs w:val="22"/>
              </w:rPr>
              <w:t>Выполнить мероприятия по содержанию, ремонту, капитальному ремонту, реконструкции, строительству автомобильных дорог, тротуаров, остановочных пунктов, дорожных знаков, светофоров и др. устрой</w:t>
            </w:r>
            <w:proofErr w:type="gramStart"/>
            <w:r w:rsidRPr="000F3F94">
              <w:rPr>
                <w:rFonts w:ascii="Times New Roman" w:hAnsi="Times New Roman" w:cs="Times New Roman"/>
                <w:sz w:val="22"/>
                <w:szCs w:val="22"/>
              </w:rPr>
              <w:t>ств дл</w:t>
            </w:r>
            <w:proofErr w:type="gramEnd"/>
            <w:r w:rsidRPr="000F3F94">
              <w:rPr>
                <w:rFonts w:ascii="Times New Roman" w:hAnsi="Times New Roman" w:cs="Times New Roman"/>
                <w:sz w:val="22"/>
                <w:szCs w:val="22"/>
              </w:rPr>
              <w:t>я регулирования дорожного движения</w:t>
            </w:r>
          </w:p>
        </w:tc>
        <w:tc>
          <w:tcPr>
            <w:tcW w:w="3210" w:type="dxa"/>
            <w:gridSpan w:val="2"/>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pacing w:val="-2"/>
                <w:sz w:val="22"/>
                <w:szCs w:val="22"/>
              </w:rPr>
              <w:t>Повышение безопасности дорожного движения на территории поселения</w:t>
            </w:r>
          </w:p>
        </w:tc>
        <w:tc>
          <w:tcPr>
            <w:tcW w:w="7138" w:type="dxa"/>
            <w:tcBorders>
              <w:top w:val="single" w:sz="4" w:space="0" w:color="auto"/>
              <w:left w:val="single" w:sz="4" w:space="0" w:color="auto"/>
              <w:bottom w:val="single" w:sz="4" w:space="0" w:color="auto"/>
              <w:right w:val="single" w:sz="4" w:space="0" w:color="auto"/>
            </w:tcBorders>
            <w:hideMark/>
          </w:tcPr>
          <w:p w:rsidR="00FF6BD3" w:rsidRPr="000F3F94" w:rsidRDefault="00FF6BD3" w:rsidP="00CC058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pacing w:val="-2"/>
                <w:sz w:val="22"/>
                <w:szCs w:val="22"/>
              </w:rPr>
            </w:pPr>
            <w:r w:rsidRPr="000F3F94">
              <w:rPr>
                <w:rFonts w:ascii="Times New Roman" w:hAnsi="Times New Roman" w:cs="Times New Roman"/>
                <w:sz w:val="22"/>
                <w:szCs w:val="22"/>
              </w:rPr>
              <w:t xml:space="preserve">Сокращение смертности от дорожно-транспортных происшествий, </w:t>
            </w:r>
            <w:r w:rsidRPr="000F3F94">
              <w:rPr>
                <w:rFonts w:ascii="Times New Roman" w:hAnsi="Times New Roman" w:cs="Times New Roman"/>
                <w:spacing w:val="2"/>
                <w:sz w:val="22"/>
                <w:szCs w:val="22"/>
              </w:rPr>
              <w:t>обеспечение доли</w:t>
            </w:r>
            <w:r w:rsidRPr="000F3F94">
              <w:rPr>
                <w:rFonts w:ascii="Times New Roman" w:hAnsi="Times New Roman" w:cs="Times New Roman"/>
                <w:sz w:val="22"/>
                <w:szCs w:val="22"/>
              </w:rPr>
              <w:t xml:space="preserve"> протяженности автомобильных дорог общего пользования местного значения, соответствующих нормативным требованиям до 42,37 %</w:t>
            </w:r>
          </w:p>
        </w:tc>
      </w:tr>
    </w:tbl>
    <w:p w:rsidR="00FF6BD3" w:rsidRPr="000F3F94" w:rsidRDefault="00FF6BD3" w:rsidP="00FF6BD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both"/>
        <w:rPr>
          <w:rFonts w:ascii="Times New Roman" w:hAnsi="Times New Roman" w:cs="Times New Roman"/>
          <w:sz w:val="22"/>
          <w:szCs w:val="22"/>
        </w:rPr>
      </w:pPr>
    </w:p>
    <w:p w:rsidR="00FF6BD3" w:rsidRPr="000F3F94" w:rsidRDefault="00FF6BD3" w:rsidP="00FF6BD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both"/>
        <w:rPr>
          <w:rFonts w:ascii="Times New Roman" w:hAnsi="Times New Roman" w:cs="Times New Roman"/>
          <w:sz w:val="22"/>
          <w:szCs w:val="22"/>
        </w:rPr>
      </w:pPr>
    </w:p>
    <w:p w:rsidR="00FF6BD3" w:rsidRPr="000F3F94" w:rsidRDefault="00FF6BD3" w:rsidP="00FF6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ar-SA"/>
        </w:rPr>
      </w:pPr>
    </w:p>
    <w:p w:rsidR="00FF6BD3" w:rsidRPr="000F3F94" w:rsidRDefault="00FF6BD3" w:rsidP="00FF6BD3">
      <w:pPr>
        <w:jc w:val="center"/>
        <w:rPr>
          <w:rFonts w:ascii="Times New Roman" w:hAnsi="Times New Roman" w:cs="Times New Roman"/>
          <w:b/>
          <w:sz w:val="18"/>
          <w:szCs w:val="18"/>
        </w:rPr>
      </w:pPr>
      <w:r w:rsidRPr="000F3F94">
        <w:rPr>
          <w:rFonts w:ascii="Times New Roman" w:hAnsi="Times New Roman" w:cs="Times New Roman"/>
          <w:b/>
          <w:sz w:val="18"/>
          <w:szCs w:val="18"/>
        </w:rPr>
        <w:t>4. Параметры финансового обеспечения реализации муниципальной программы</w:t>
      </w:r>
    </w:p>
    <w:tbl>
      <w:tblPr>
        <w:tblW w:w="14896" w:type="dxa"/>
        <w:tblInd w:w="96" w:type="dxa"/>
        <w:tblLook w:val="04A0"/>
      </w:tblPr>
      <w:tblGrid>
        <w:gridCol w:w="2220"/>
        <w:gridCol w:w="1478"/>
        <w:gridCol w:w="1417"/>
        <w:gridCol w:w="1418"/>
        <w:gridCol w:w="1417"/>
        <w:gridCol w:w="1418"/>
        <w:gridCol w:w="1417"/>
        <w:gridCol w:w="1418"/>
        <w:gridCol w:w="1276"/>
        <w:gridCol w:w="1417"/>
      </w:tblGrid>
      <w:tr w:rsidR="00FF6BD3" w:rsidRPr="000F3F94" w:rsidTr="00CC0583">
        <w:trPr>
          <w:trHeight w:val="1208"/>
        </w:trPr>
        <w:tc>
          <w:tcPr>
            <w:tcW w:w="22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Наименование муниципальной программы, структурного элемента/источник финансового обеспечения</w:t>
            </w:r>
          </w:p>
        </w:tc>
        <w:tc>
          <w:tcPr>
            <w:tcW w:w="12676" w:type="dxa"/>
            <w:gridSpan w:val="9"/>
            <w:tcBorders>
              <w:top w:val="single" w:sz="8" w:space="0" w:color="auto"/>
              <w:left w:val="nil"/>
              <w:bottom w:val="single" w:sz="8" w:space="0" w:color="auto"/>
              <w:right w:val="single" w:sz="8" w:space="0" w:color="000000"/>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Объем финансового обеспечения по годам реализации, рублей</w:t>
            </w:r>
          </w:p>
        </w:tc>
      </w:tr>
      <w:tr w:rsidR="00FF6BD3" w:rsidRPr="000F3F94" w:rsidTr="00CC0583">
        <w:trPr>
          <w:trHeight w:val="315"/>
        </w:trPr>
        <w:tc>
          <w:tcPr>
            <w:tcW w:w="2220" w:type="dxa"/>
            <w:vMerge/>
            <w:tcBorders>
              <w:top w:val="single" w:sz="8" w:space="0" w:color="auto"/>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p>
        </w:tc>
        <w:tc>
          <w:tcPr>
            <w:tcW w:w="1478"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2023</w:t>
            </w:r>
          </w:p>
        </w:tc>
        <w:tc>
          <w:tcPr>
            <w:tcW w:w="1417"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2024</w:t>
            </w:r>
          </w:p>
        </w:tc>
        <w:tc>
          <w:tcPr>
            <w:tcW w:w="1418"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2025</w:t>
            </w:r>
          </w:p>
        </w:tc>
        <w:tc>
          <w:tcPr>
            <w:tcW w:w="1417"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2026</w:t>
            </w:r>
          </w:p>
        </w:tc>
        <w:tc>
          <w:tcPr>
            <w:tcW w:w="1418"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2027</w:t>
            </w:r>
          </w:p>
        </w:tc>
        <w:tc>
          <w:tcPr>
            <w:tcW w:w="1417"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2028</w:t>
            </w:r>
          </w:p>
        </w:tc>
        <w:tc>
          <w:tcPr>
            <w:tcW w:w="1418"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2029</w:t>
            </w:r>
          </w:p>
        </w:tc>
        <w:tc>
          <w:tcPr>
            <w:tcW w:w="1276"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2030</w:t>
            </w:r>
          </w:p>
        </w:tc>
        <w:tc>
          <w:tcPr>
            <w:tcW w:w="1417" w:type="dxa"/>
            <w:tcBorders>
              <w:top w:val="nil"/>
              <w:left w:val="nil"/>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Всего</w:t>
            </w:r>
          </w:p>
        </w:tc>
      </w:tr>
      <w:tr w:rsidR="00FF6BD3" w:rsidRPr="000F3F94" w:rsidTr="00CC0583">
        <w:trPr>
          <w:trHeight w:val="315"/>
        </w:trPr>
        <w:tc>
          <w:tcPr>
            <w:tcW w:w="2220" w:type="dxa"/>
            <w:tcBorders>
              <w:top w:val="nil"/>
              <w:left w:val="single" w:sz="8" w:space="0" w:color="auto"/>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1</w:t>
            </w:r>
          </w:p>
        </w:tc>
        <w:tc>
          <w:tcPr>
            <w:tcW w:w="1478"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2</w:t>
            </w:r>
          </w:p>
        </w:tc>
        <w:tc>
          <w:tcPr>
            <w:tcW w:w="1417"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3</w:t>
            </w:r>
          </w:p>
        </w:tc>
        <w:tc>
          <w:tcPr>
            <w:tcW w:w="1418"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4</w:t>
            </w:r>
          </w:p>
        </w:tc>
        <w:tc>
          <w:tcPr>
            <w:tcW w:w="1417"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5</w:t>
            </w:r>
          </w:p>
        </w:tc>
        <w:tc>
          <w:tcPr>
            <w:tcW w:w="1418"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6</w:t>
            </w:r>
          </w:p>
        </w:tc>
        <w:tc>
          <w:tcPr>
            <w:tcW w:w="1417"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7</w:t>
            </w:r>
          </w:p>
        </w:tc>
        <w:tc>
          <w:tcPr>
            <w:tcW w:w="1418"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8</w:t>
            </w:r>
          </w:p>
        </w:tc>
        <w:tc>
          <w:tcPr>
            <w:tcW w:w="1276"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9</w:t>
            </w:r>
          </w:p>
        </w:tc>
        <w:tc>
          <w:tcPr>
            <w:tcW w:w="1417" w:type="dxa"/>
            <w:tcBorders>
              <w:top w:val="nil"/>
              <w:left w:val="nil"/>
              <w:bottom w:val="single" w:sz="4"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10</w:t>
            </w:r>
          </w:p>
        </w:tc>
      </w:tr>
      <w:tr w:rsidR="00FF6BD3" w:rsidRPr="000F3F94" w:rsidTr="00CC0583">
        <w:trPr>
          <w:trHeight w:val="1035"/>
        </w:trPr>
        <w:tc>
          <w:tcPr>
            <w:tcW w:w="2220" w:type="dxa"/>
            <w:vMerge w:val="restart"/>
            <w:tcBorders>
              <w:top w:val="single" w:sz="4" w:space="0" w:color="auto"/>
              <w:left w:val="single" w:sz="4" w:space="0" w:color="auto"/>
              <w:bottom w:val="single" w:sz="4" w:space="0" w:color="auto"/>
              <w:right w:val="single" w:sz="4" w:space="0" w:color="auto"/>
            </w:tcBorders>
            <w:shd w:val="clear" w:color="000000" w:fill="FDE9D9"/>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r w:rsidRPr="000F3F94">
              <w:rPr>
                <w:rFonts w:ascii="Times New Roman" w:eastAsia="Times New Roman" w:hAnsi="Times New Roman" w:cs="Times New Roman"/>
                <w:b/>
                <w:bCs/>
                <w:sz w:val="18"/>
                <w:szCs w:val="18"/>
              </w:rPr>
              <w:t>Муниципальная программа (комплексная программа) (всего), в том числе:</w:t>
            </w:r>
          </w:p>
        </w:tc>
        <w:tc>
          <w:tcPr>
            <w:tcW w:w="147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125 548 421,65</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149 106 624,97</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294 307 418,67</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113 143 279,79</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111 664 180,99</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hAnsi="Times New Roman" w:cs="Times New Roman"/>
                <w:b/>
                <w:sz w:val="16"/>
                <w:szCs w:val="16"/>
              </w:rPr>
              <w:t>45 630 219,82</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hAnsi="Times New Roman" w:cs="Times New Roman"/>
                <w:b/>
                <w:sz w:val="16"/>
                <w:szCs w:val="16"/>
              </w:rPr>
              <w:t>45 630 219,82</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hAnsi="Times New Roman" w:cs="Times New Roman"/>
                <w:b/>
                <w:sz w:val="16"/>
                <w:szCs w:val="16"/>
              </w:rPr>
              <w:t>45 630 219,82</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930 660 585,53</w:t>
            </w:r>
          </w:p>
        </w:tc>
      </w:tr>
      <w:tr w:rsidR="00FF6BD3" w:rsidRPr="000F3F94" w:rsidTr="00CC0583">
        <w:trPr>
          <w:trHeight w:val="315"/>
        </w:trPr>
        <w:tc>
          <w:tcPr>
            <w:tcW w:w="2220"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r>
      <w:tr w:rsidR="00FF6BD3" w:rsidRPr="000F3F94" w:rsidTr="00CC0583">
        <w:trPr>
          <w:trHeight w:val="495"/>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lastRenderedPageBreak/>
              <w:t>бюджетные ассигнования, всего, в т.ч.:</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областной бюджет</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49 860 640,79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50812063,51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176967784,18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31940218,29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31940218,29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341 520 925,06</w:t>
            </w:r>
          </w:p>
        </w:tc>
      </w:tr>
      <w:tr w:rsidR="00FF6BD3" w:rsidRPr="000F3F94" w:rsidTr="00CC0583">
        <w:trPr>
          <w:trHeight w:val="315"/>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федеральный бюджет</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810"/>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муниципального района</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1320"/>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городского поселения Родниковского муниципального района Ивановской области</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75 687 780,86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98 294 561,46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117339634,49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81203061,50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79723962,70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45 630 219,82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45 630 219,82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45 630 219,82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589 139 660,47</w:t>
            </w:r>
          </w:p>
        </w:tc>
      </w:tr>
      <w:tr w:rsidR="00FF6BD3" w:rsidRPr="000F3F94" w:rsidTr="00CC0583">
        <w:trPr>
          <w:trHeight w:val="2715"/>
        </w:trPr>
        <w:tc>
          <w:tcPr>
            <w:tcW w:w="2220" w:type="dxa"/>
            <w:vMerge w:val="restart"/>
            <w:tcBorders>
              <w:top w:val="single" w:sz="4" w:space="0" w:color="auto"/>
              <w:left w:val="single" w:sz="8" w:space="0" w:color="auto"/>
              <w:bottom w:val="single" w:sz="8" w:space="0" w:color="000000"/>
              <w:right w:val="single" w:sz="8" w:space="0" w:color="auto"/>
            </w:tcBorders>
            <w:shd w:val="clear" w:color="000000" w:fill="FDE9D9"/>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r w:rsidRPr="000F3F94">
              <w:rPr>
                <w:rFonts w:ascii="Times New Roman" w:eastAsia="Times New Roman" w:hAnsi="Times New Roman" w:cs="Times New Roman"/>
                <w:b/>
                <w:bCs/>
                <w:sz w:val="18"/>
                <w:szCs w:val="18"/>
              </w:rPr>
              <w:t>Ведомственный проект «Профилактика правонарушений на территории Родниковского городского поселения Родниковского муниципального района Ивановской области» (всего), в том числе:</w:t>
            </w:r>
          </w:p>
        </w:tc>
        <w:tc>
          <w:tcPr>
            <w:tcW w:w="1478"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1 216 000,00</w:t>
            </w:r>
          </w:p>
        </w:tc>
        <w:tc>
          <w:tcPr>
            <w:tcW w:w="1417"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605 058,31</w:t>
            </w:r>
          </w:p>
        </w:tc>
        <w:tc>
          <w:tcPr>
            <w:tcW w:w="1418"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1 414 594,92</w:t>
            </w:r>
          </w:p>
        </w:tc>
        <w:tc>
          <w:tcPr>
            <w:tcW w:w="1417"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1 078 199,92</w:t>
            </w:r>
          </w:p>
        </w:tc>
        <w:tc>
          <w:tcPr>
            <w:tcW w:w="1418"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1 328 199,92</w:t>
            </w:r>
          </w:p>
        </w:tc>
        <w:tc>
          <w:tcPr>
            <w:tcW w:w="1417"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1 328 199,92</w:t>
            </w:r>
          </w:p>
        </w:tc>
        <w:tc>
          <w:tcPr>
            <w:tcW w:w="1418"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1 328 199,92</w:t>
            </w:r>
          </w:p>
        </w:tc>
        <w:tc>
          <w:tcPr>
            <w:tcW w:w="1276"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1 328 199,92</w:t>
            </w:r>
          </w:p>
        </w:tc>
        <w:tc>
          <w:tcPr>
            <w:tcW w:w="1417" w:type="dxa"/>
            <w:vMerge w:val="restart"/>
            <w:tcBorders>
              <w:top w:val="single" w:sz="4" w:space="0" w:color="auto"/>
              <w:left w:val="single" w:sz="8" w:space="0" w:color="auto"/>
              <w:bottom w:val="single" w:sz="8" w:space="0" w:color="000000"/>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p>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9 626 652,83</w:t>
            </w:r>
          </w:p>
          <w:p w:rsidR="00FF6BD3" w:rsidRPr="000F3F94" w:rsidRDefault="00FF6BD3" w:rsidP="00CC0583">
            <w:pPr>
              <w:jc w:val="center"/>
              <w:rPr>
                <w:rFonts w:ascii="Times New Roman" w:hAnsi="Times New Roman" w:cs="Times New Roman"/>
                <w:b/>
                <w:sz w:val="16"/>
                <w:szCs w:val="16"/>
              </w:rPr>
            </w:pPr>
          </w:p>
        </w:tc>
      </w:tr>
      <w:tr w:rsidR="00FF6BD3" w:rsidRPr="000F3F94" w:rsidTr="00CC0583">
        <w:trPr>
          <w:trHeight w:val="315"/>
        </w:trPr>
        <w:tc>
          <w:tcPr>
            <w:tcW w:w="2220"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p>
        </w:tc>
        <w:tc>
          <w:tcPr>
            <w:tcW w:w="147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276"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r>
      <w:tr w:rsidR="00FF6BD3" w:rsidRPr="000F3F94" w:rsidTr="00CC0583">
        <w:trPr>
          <w:trHeight w:val="690"/>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бюджетные ассигнования, всего, в т.ч.:</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областной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федеральный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780"/>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муниципального района</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1365"/>
        </w:trPr>
        <w:tc>
          <w:tcPr>
            <w:tcW w:w="2220" w:type="dxa"/>
            <w:vMerge w:val="restart"/>
            <w:tcBorders>
              <w:top w:val="nil"/>
              <w:left w:val="single" w:sz="8" w:space="0" w:color="auto"/>
              <w:bottom w:val="single" w:sz="8" w:space="0" w:color="000000"/>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городского поселения Родниковского муниципального района Ивановской области</w:t>
            </w:r>
          </w:p>
        </w:tc>
        <w:tc>
          <w:tcPr>
            <w:tcW w:w="147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1 216 000,00</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605 058,31</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1 414 594,92</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1 078 199,92</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1 328 199,92</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1 328 199,92</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1 328 199,92</w:t>
            </w:r>
          </w:p>
        </w:tc>
        <w:tc>
          <w:tcPr>
            <w:tcW w:w="12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1 328 199,92</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p>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9 626 652,83</w:t>
            </w:r>
          </w:p>
          <w:p w:rsidR="00FF6BD3" w:rsidRPr="000F3F94" w:rsidRDefault="00FF6BD3" w:rsidP="00CC0583">
            <w:pPr>
              <w:jc w:val="center"/>
              <w:rPr>
                <w:rFonts w:ascii="Times New Roman" w:hAnsi="Times New Roman" w:cs="Times New Roman"/>
                <w:sz w:val="16"/>
                <w:szCs w:val="16"/>
              </w:rPr>
            </w:pPr>
          </w:p>
        </w:tc>
      </w:tr>
      <w:tr w:rsidR="00FF6BD3" w:rsidRPr="000F3F94" w:rsidTr="00CC0583">
        <w:trPr>
          <w:trHeight w:val="315"/>
        </w:trPr>
        <w:tc>
          <w:tcPr>
            <w:tcW w:w="2220"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p>
        </w:tc>
        <w:tc>
          <w:tcPr>
            <w:tcW w:w="1478"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276"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4" w:space="0" w:color="auto"/>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r>
      <w:tr w:rsidR="00FF6BD3" w:rsidRPr="000F3F94" w:rsidTr="00CC0583">
        <w:trPr>
          <w:trHeight w:val="2745"/>
        </w:trPr>
        <w:tc>
          <w:tcPr>
            <w:tcW w:w="2220" w:type="dxa"/>
            <w:vMerge w:val="restart"/>
            <w:tcBorders>
              <w:top w:val="single" w:sz="4" w:space="0" w:color="auto"/>
              <w:left w:val="single" w:sz="4" w:space="0" w:color="auto"/>
              <w:bottom w:val="single" w:sz="4" w:space="0" w:color="auto"/>
              <w:right w:val="single" w:sz="4" w:space="0" w:color="auto"/>
            </w:tcBorders>
            <w:shd w:val="clear" w:color="000000" w:fill="FDE9D9"/>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r w:rsidRPr="000F3F94">
              <w:rPr>
                <w:rFonts w:ascii="Times New Roman" w:eastAsia="Times New Roman" w:hAnsi="Times New Roman" w:cs="Times New Roman"/>
                <w:b/>
                <w:bCs/>
                <w:sz w:val="18"/>
                <w:szCs w:val="18"/>
              </w:rPr>
              <w:t>Ведомственный проект «Обеспечение мер пожарной безопасности в границах Родниковского городского поселения Родниковского муниципального района Ивановской области» (всего), в том числе:</w:t>
            </w:r>
          </w:p>
        </w:tc>
        <w:tc>
          <w:tcPr>
            <w:tcW w:w="147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734 409,00</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861 205,44</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1 038 049,28</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1 150 000,0</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1 150 000,0</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1150 000,0</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1150 000,0</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1150 000,0</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8 383 663,72</w:t>
            </w:r>
          </w:p>
        </w:tc>
      </w:tr>
      <w:tr w:rsidR="00FF6BD3" w:rsidRPr="000F3F94" w:rsidTr="00CC0583">
        <w:trPr>
          <w:trHeight w:val="315"/>
        </w:trPr>
        <w:tc>
          <w:tcPr>
            <w:tcW w:w="2220"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p>
        </w:tc>
      </w:tr>
      <w:tr w:rsidR="00FF6BD3" w:rsidRPr="000F3F94" w:rsidTr="00CC0583">
        <w:trPr>
          <w:trHeight w:val="540"/>
        </w:trPr>
        <w:tc>
          <w:tcPr>
            <w:tcW w:w="2220" w:type="dxa"/>
            <w:tcBorders>
              <w:top w:val="single" w:sz="4" w:space="0" w:color="auto"/>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бюджетные ассигнования, всего, в т.ч.:</w:t>
            </w:r>
          </w:p>
        </w:tc>
        <w:tc>
          <w:tcPr>
            <w:tcW w:w="147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областной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федеральный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840"/>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муниципального района</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1290"/>
        </w:trPr>
        <w:tc>
          <w:tcPr>
            <w:tcW w:w="2220" w:type="dxa"/>
            <w:vMerge w:val="restart"/>
            <w:tcBorders>
              <w:top w:val="nil"/>
              <w:left w:val="single" w:sz="8" w:space="0" w:color="auto"/>
              <w:bottom w:val="single" w:sz="8" w:space="0" w:color="000000"/>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городского поселения Родниковского муниципального района Ивановской области</w:t>
            </w:r>
          </w:p>
        </w:tc>
        <w:tc>
          <w:tcPr>
            <w:tcW w:w="147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spacing w:after="0" w:line="240" w:lineRule="auto"/>
              <w:jc w:val="center"/>
              <w:rPr>
                <w:rFonts w:ascii="Times New Roman" w:eastAsia="Times New Roman" w:hAnsi="Times New Roman" w:cs="Times New Roman"/>
                <w:bCs/>
                <w:sz w:val="16"/>
                <w:szCs w:val="16"/>
              </w:rPr>
            </w:pPr>
            <w:r w:rsidRPr="000F3F94">
              <w:rPr>
                <w:rFonts w:ascii="Times New Roman" w:eastAsia="Times New Roman" w:hAnsi="Times New Roman" w:cs="Times New Roman"/>
                <w:bCs/>
                <w:sz w:val="16"/>
                <w:szCs w:val="16"/>
              </w:rPr>
              <w:t>734 409,00</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861 205,44</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1 038 049,28</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1 150 000,0</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1 150 000,0</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1150 000,0</w:t>
            </w:r>
          </w:p>
        </w:tc>
        <w:tc>
          <w:tcPr>
            <w:tcW w:w="141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1150 000,0</w:t>
            </w:r>
          </w:p>
        </w:tc>
        <w:tc>
          <w:tcPr>
            <w:tcW w:w="12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1150 000,0</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8 383 663,72</w:t>
            </w:r>
          </w:p>
        </w:tc>
      </w:tr>
      <w:tr w:rsidR="00FF6BD3" w:rsidRPr="000F3F94" w:rsidTr="00CC0583">
        <w:trPr>
          <w:trHeight w:val="315"/>
        </w:trPr>
        <w:tc>
          <w:tcPr>
            <w:tcW w:w="2220"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p>
        </w:tc>
        <w:tc>
          <w:tcPr>
            <w:tcW w:w="147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276"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c>
          <w:tcPr>
            <w:tcW w:w="1417" w:type="dxa"/>
            <w:vMerge/>
            <w:tcBorders>
              <w:top w:val="nil"/>
              <w:left w:val="single" w:sz="8" w:space="0" w:color="auto"/>
              <w:bottom w:val="single" w:sz="8" w:space="0" w:color="000000"/>
              <w:right w:val="single" w:sz="8" w:space="0" w:color="auto"/>
            </w:tcBorders>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p>
        </w:tc>
      </w:tr>
      <w:tr w:rsidR="00FF6BD3" w:rsidRPr="000F3F94" w:rsidTr="00CC0583">
        <w:trPr>
          <w:trHeight w:val="2475"/>
        </w:trPr>
        <w:tc>
          <w:tcPr>
            <w:tcW w:w="2220" w:type="dxa"/>
            <w:tcBorders>
              <w:top w:val="nil"/>
              <w:left w:val="single" w:sz="8" w:space="0" w:color="auto"/>
              <w:bottom w:val="single" w:sz="4" w:space="0" w:color="auto"/>
              <w:right w:val="single" w:sz="8" w:space="0" w:color="auto"/>
            </w:tcBorders>
            <w:shd w:val="clear" w:color="000000" w:fill="FDE9D9"/>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r w:rsidRPr="000F3F94">
              <w:rPr>
                <w:rFonts w:ascii="Times New Roman" w:eastAsia="Times New Roman" w:hAnsi="Times New Roman" w:cs="Times New Roman"/>
                <w:b/>
                <w:bCs/>
                <w:sz w:val="18"/>
                <w:szCs w:val="18"/>
              </w:rPr>
              <w:t>Ведомственный проект «Развитие уличного освещения на территории Родниковского городского поселения Родниковского муниципального района Ивановской области» (всего), в том числе:</w:t>
            </w:r>
          </w:p>
        </w:tc>
        <w:tc>
          <w:tcPr>
            <w:tcW w:w="1478"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spacing w:after="0" w:line="240" w:lineRule="auto"/>
              <w:jc w:val="center"/>
              <w:rPr>
                <w:rFonts w:ascii="Times New Roman" w:eastAsia="Times New Roman" w:hAnsi="Times New Roman" w:cs="Times New Roman"/>
                <w:b/>
                <w:bCs/>
                <w:sz w:val="16"/>
                <w:szCs w:val="16"/>
              </w:rPr>
            </w:pPr>
            <w:r w:rsidRPr="000F3F94">
              <w:rPr>
                <w:rFonts w:ascii="Times New Roman" w:eastAsia="Times New Roman" w:hAnsi="Times New Roman" w:cs="Times New Roman"/>
                <w:b/>
                <w:bCs/>
                <w:sz w:val="16"/>
                <w:szCs w:val="16"/>
              </w:rPr>
              <w:t>19 336 263,22</w:t>
            </w:r>
          </w:p>
        </w:tc>
        <w:tc>
          <w:tcPr>
            <w:tcW w:w="1417"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31 372 687,83</w:t>
            </w:r>
          </w:p>
        </w:tc>
        <w:tc>
          <w:tcPr>
            <w:tcW w:w="1418"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29 278 086,80</w:t>
            </w:r>
          </w:p>
        </w:tc>
        <w:tc>
          <w:tcPr>
            <w:tcW w:w="1417"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30 300 000,00</w:t>
            </w:r>
          </w:p>
        </w:tc>
        <w:tc>
          <w:tcPr>
            <w:tcW w:w="1418"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30 809 800,00</w:t>
            </w:r>
          </w:p>
        </w:tc>
        <w:tc>
          <w:tcPr>
            <w:tcW w:w="1417"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30 809 800,00</w:t>
            </w:r>
          </w:p>
        </w:tc>
        <w:tc>
          <w:tcPr>
            <w:tcW w:w="1418"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30 809 800,00</w:t>
            </w:r>
          </w:p>
        </w:tc>
        <w:tc>
          <w:tcPr>
            <w:tcW w:w="1276"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30 809 800,00</w:t>
            </w:r>
          </w:p>
        </w:tc>
        <w:tc>
          <w:tcPr>
            <w:tcW w:w="1417" w:type="dxa"/>
            <w:tcBorders>
              <w:top w:val="nil"/>
              <w:left w:val="nil"/>
              <w:bottom w:val="single" w:sz="4"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233 526 237,85</w:t>
            </w:r>
          </w:p>
        </w:tc>
      </w:tr>
      <w:tr w:rsidR="00FF6BD3" w:rsidRPr="000F3F94" w:rsidTr="00CC0583">
        <w:trPr>
          <w:trHeight w:val="555"/>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бюджетные ассигнования, всего, в т.ч.:</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single" w:sz="4" w:space="0" w:color="auto"/>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lastRenderedPageBreak/>
              <w:t>областной бюджет</w:t>
            </w:r>
          </w:p>
        </w:tc>
        <w:tc>
          <w:tcPr>
            <w:tcW w:w="147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федеральный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82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муниципального района</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1290"/>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городского поселения Родниковского муниципального района Ивановской области</w:t>
            </w:r>
          </w:p>
        </w:tc>
        <w:tc>
          <w:tcPr>
            <w:tcW w:w="1478"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spacing w:after="0" w:line="240" w:lineRule="auto"/>
              <w:jc w:val="center"/>
              <w:rPr>
                <w:rFonts w:ascii="Times New Roman" w:eastAsia="Times New Roman" w:hAnsi="Times New Roman" w:cs="Times New Roman"/>
                <w:bCs/>
                <w:sz w:val="16"/>
                <w:szCs w:val="16"/>
              </w:rPr>
            </w:pPr>
            <w:r w:rsidRPr="000F3F94">
              <w:rPr>
                <w:rFonts w:ascii="Times New Roman" w:eastAsia="Times New Roman" w:hAnsi="Times New Roman" w:cs="Times New Roman"/>
                <w:bCs/>
                <w:sz w:val="16"/>
                <w:szCs w:val="16"/>
              </w:rPr>
              <w:t>19 336 263,22</w:t>
            </w:r>
          </w:p>
        </w:tc>
        <w:tc>
          <w:tcPr>
            <w:tcW w:w="1417"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31 372 687,83</w:t>
            </w:r>
          </w:p>
        </w:tc>
        <w:tc>
          <w:tcPr>
            <w:tcW w:w="1418"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29 278 086,80</w:t>
            </w:r>
          </w:p>
        </w:tc>
        <w:tc>
          <w:tcPr>
            <w:tcW w:w="1417"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30 300 000,00</w:t>
            </w:r>
          </w:p>
        </w:tc>
        <w:tc>
          <w:tcPr>
            <w:tcW w:w="1418"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30 809 800,00</w:t>
            </w:r>
          </w:p>
        </w:tc>
        <w:tc>
          <w:tcPr>
            <w:tcW w:w="1417"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30 809 800,00</w:t>
            </w:r>
          </w:p>
        </w:tc>
        <w:tc>
          <w:tcPr>
            <w:tcW w:w="1418"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30 809 800,00</w:t>
            </w:r>
          </w:p>
        </w:tc>
        <w:tc>
          <w:tcPr>
            <w:tcW w:w="1276" w:type="dxa"/>
            <w:tcBorders>
              <w:top w:val="nil"/>
              <w:left w:val="nil"/>
              <w:bottom w:val="single" w:sz="8" w:space="0" w:color="auto"/>
              <w:right w:val="single" w:sz="8" w:space="0" w:color="auto"/>
            </w:tcBorders>
            <w:shd w:val="clear" w:color="000000" w:fill="FFFFFF"/>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30 809 800,00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233 526 237,85</w:t>
            </w:r>
          </w:p>
        </w:tc>
      </w:tr>
      <w:tr w:rsidR="00FF6BD3" w:rsidRPr="000F3F94" w:rsidTr="00CC0583">
        <w:trPr>
          <w:trHeight w:val="2700"/>
        </w:trPr>
        <w:tc>
          <w:tcPr>
            <w:tcW w:w="2220" w:type="dxa"/>
            <w:tcBorders>
              <w:top w:val="nil"/>
              <w:left w:val="single" w:sz="8" w:space="0" w:color="auto"/>
              <w:bottom w:val="single" w:sz="8" w:space="0" w:color="auto"/>
              <w:right w:val="single" w:sz="8" w:space="0" w:color="auto"/>
            </w:tcBorders>
            <w:shd w:val="clear" w:color="000000" w:fill="FDE9D9"/>
            <w:hideMark/>
          </w:tcPr>
          <w:p w:rsidR="00FF6BD3" w:rsidRPr="000F3F94" w:rsidRDefault="00FF6BD3" w:rsidP="00CC0583">
            <w:pPr>
              <w:spacing w:after="0" w:line="240" w:lineRule="auto"/>
              <w:jc w:val="center"/>
              <w:rPr>
                <w:rFonts w:ascii="Times New Roman" w:eastAsia="Times New Roman" w:hAnsi="Times New Roman" w:cs="Times New Roman"/>
                <w:b/>
                <w:bCs/>
                <w:sz w:val="18"/>
                <w:szCs w:val="18"/>
              </w:rPr>
            </w:pPr>
            <w:r w:rsidRPr="000F3F94">
              <w:rPr>
                <w:rFonts w:ascii="Times New Roman" w:eastAsia="Times New Roman" w:hAnsi="Times New Roman" w:cs="Times New Roman"/>
                <w:b/>
                <w:bCs/>
                <w:sz w:val="18"/>
                <w:szCs w:val="18"/>
              </w:rPr>
              <w:t>Ведомственный проект «Повышение безопасности дорожного движения на территории Родниковского городского поселения Родниковского муниципального района Ивановской области» (всего), в том числе:</w:t>
            </w:r>
          </w:p>
        </w:tc>
        <w:tc>
          <w:tcPr>
            <w:tcW w:w="1478"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104 261 749,43</w:t>
            </w:r>
          </w:p>
        </w:tc>
        <w:tc>
          <w:tcPr>
            <w:tcW w:w="1417"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116 267 673,39</w:t>
            </w:r>
          </w:p>
        </w:tc>
        <w:tc>
          <w:tcPr>
            <w:tcW w:w="1418"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262 576 687,67</w:t>
            </w:r>
          </w:p>
        </w:tc>
        <w:tc>
          <w:tcPr>
            <w:tcW w:w="1417"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80 615 079,87</w:t>
            </w:r>
          </w:p>
        </w:tc>
        <w:tc>
          <w:tcPr>
            <w:tcW w:w="1418"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78 376 181,07</w:t>
            </w:r>
          </w:p>
        </w:tc>
        <w:tc>
          <w:tcPr>
            <w:tcW w:w="1417"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pPr>
            <w:r w:rsidRPr="000F3F94">
              <w:rPr>
                <w:rFonts w:ascii="Times New Roman" w:hAnsi="Times New Roman" w:cs="Times New Roman"/>
                <w:b/>
                <w:sz w:val="16"/>
                <w:szCs w:val="16"/>
              </w:rPr>
              <w:t>11 116 220,00</w:t>
            </w:r>
          </w:p>
        </w:tc>
        <w:tc>
          <w:tcPr>
            <w:tcW w:w="1418"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pPr>
            <w:r w:rsidRPr="000F3F94">
              <w:rPr>
                <w:rFonts w:ascii="Times New Roman" w:hAnsi="Times New Roman" w:cs="Times New Roman"/>
                <w:b/>
                <w:sz w:val="16"/>
                <w:szCs w:val="16"/>
              </w:rPr>
              <w:t>11 116 220,00</w:t>
            </w:r>
          </w:p>
        </w:tc>
        <w:tc>
          <w:tcPr>
            <w:tcW w:w="1276"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pPr>
            <w:r w:rsidRPr="000F3F94">
              <w:rPr>
                <w:rFonts w:ascii="Times New Roman" w:hAnsi="Times New Roman" w:cs="Times New Roman"/>
                <w:b/>
                <w:sz w:val="16"/>
                <w:szCs w:val="16"/>
              </w:rPr>
              <w:t>11 116 220,00</w:t>
            </w:r>
          </w:p>
        </w:tc>
        <w:tc>
          <w:tcPr>
            <w:tcW w:w="1417" w:type="dxa"/>
            <w:tcBorders>
              <w:top w:val="nil"/>
              <w:left w:val="nil"/>
              <w:bottom w:val="single" w:sz="8" w:space="0" w:color="auto"/>
              <w:right w:val="single" w:sz="8" w:space="0" w:color="auto"/>
            </w:tcBorders>
            <w:shd w:val="clear" w:color="000000" w:fill="FDE9D9"/>
            <w:vAlign w:val="center"/>
            <w:hideMark/>
          </w:tcPr>
          <w:p w:rsidR="00FF6BD3" w:rsidRPr="000F3F94" w:rsidRDefault="00FF6BD3" w:rsidP="00CC0583">
            <w:pPr>
              <w:jc w:val="center"/>
              <w:rPr>
                <w:rFonts w:ascii="Times New Roman" w:hAnsi="Times New Roman" w:cs="Times New Roman"/>
                <w:b/>
                <w:sz w:val="16"/>
                <w:szCs w:val="16"/>
              </w:rPr>
            </w:pPr>
            <w:r w:rsidRPr="000F3F94">
              <w:rPr>
                <w:rFonts w:ascii="Times New Roman" w:hAnsi="Times New Roman" w:cs="Times New Roman"/>
                <w:b/>
                <w:sz w:val="16"/>
                <w:szCs w:val="16"/>
              </w:rPr>
              <w:t>675 446 031,43</w:t>
            </w:r>
          </w:p>
        </w:tc>
      </w:tr>
      <w:tr w:rsidR="00FF6BD3" w:rsidRPr="000F3F94" w:rsidTr="00CC0583">
        <w:trPr>
          <w:trHeight w:val="55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бюджетные ассигнования, всего, в т.ч.:</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областной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49 860 640,79</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50812063,51</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176 967 784,18</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31 940 218,29</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31 940 218,29</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341 520 925,06</w:t>
            </w:r>
          </w:p>
        </w:tc>
      </w:tr>
      <w:tr w:rsidR="00FF6BD3" w:rsidRPr="000F3F94" w:rsidTr="00CC0583">
        <w:trPr>
          <w:trHeight w:val="3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федеральный бюджет</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915"/>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муниципального района</w:t>
            </w:r>
          </w:p>
        </w:tc>
        <w:tc>
          <w:tcPr>
            <w:tcW w:w="147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8"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276" w:type="dxa"/>
            <w:tcBorders>
              <w:top w:val="nil"/>
              <w:left w:val="nil"/>
              <w:bottom w:val="single" w:sz="8" w:space="0" w:color="auto"/>
              <w:right w:val="single" w:sz="8" w:space="0" w:color="auto"/>
            </w:tcBorders>
            <w:shd w:val="clear" w:color="auto" w:fill="auto"/>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spacing w:after="0" w:line="240" w:lineRule="auto"/>
              <w:jc w:val="center"/>
              <w:rPr>
                <w:rFonts w:ascii="Times New Roman" w:eastAsia="Times New Roman" w:hAnsi="Times New Roman" w:cs="Times New Roman"/>
                <w:sz w:val="16"/>
                <w:szCs w:val="16"/>
              </w:rPr>
            </w:pPr>
            <w:r w:rsidRPr="000F3F94">
              <w:rPr>
                <w:rFonts w:ascii="Times New Roman" w:eastAsia="Times New Roman" w:hAnsi="Times New Roman" w:cs="Times New Roman"/>
                <w:sz w:val="16"/>
                <w:szCs w:val="16"/>
              </w:rPr>
              <w:t>0,00</w:t>
            </w:r>
          </w:p>
        </w:tc>
      </w:tr>
      <w:tr w:rsidR="00FF6BD3" w:rsidRPr="000F3F94" w:rsidTr="00CC0583">
        <w:trPr>
          <w:trHeight w:val="1350"/>
        </w:trPr>
        <w:tc>
          <w:tcPr>
            <w:tcW w:w="2220" w:type="dxa"/>
            <w:tcBorders>
              <w:top w:val="nil"/>
              <w:left w:val="single" w:sz="8" w:space="0" w:color="auto"/>
              <w:bottom w:val="single" w:sz="8" w:space="0" w:color="auto"/>
              <w:right w:val="single" w:sz="8" w:space="0" w:color="auto"/>
            </w:tcBorders>
            <w:shd w:val="clear" w:color="auto" w:fill="auto"/>
            <w:hideMark/>
          </w:tcPr>
          <w:p w:rsidR="00FF6BD3" w:rsidRPr="000F3F94" w:rsidRDefault="00FF6BD3" w:rsidP="00CC0583">
            <w:pPr>
              <w:spacing w:after="0" w:line="240" w:lineRule="auto"/>
              <w:jc w:val="center"/>
              <w:rPr>
                <w:rFonts w:ascii="Times New Roman" w:eastAsia="Times New Roman" w:hAnsi="Times New Roman" w:cs="Times New Roman"/>
                <w:sz w:val="18"/>
                <w:szCs w:val="18"/>
              </w:rPr>
            </w:pPr>
            <w:r w:rsidRPr="000F3F94">
              <w:rPr>
                <w:rFonts w:ascii="Times New Roman" w:eastAsia="Times New Roman" w:hAnsi="Times New Roman" w:cs="Times New Roman"/>
                <w:sz w:val="18"/>
                <w:szCs w:val="18"/>
              </w:rPr>
              <w:t>бюджет Родниковского городского поселения Родниковского муниципального района Ивановской области</w:t>
            </w:r>
          </w:p>
        </w:tc>
        <w:tc>
          <w:tcPr>
            <w:tcW w:w="1478"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54 401 108,64</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65 455 609,88</w:t>
            </w:r>
          </w:p>
        </w:tc>
        <w:tc>
          <w:tcPr>
            <w:tcW w:w="1418"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85 608 903,49</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48 674 861,58</w:t>
            </w:r>
          </w:p>
        </w:tc>
        <w:tc>
          <w:tcPr>
            <w:tcW w:w="1418"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46 435 962,78</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pPr>
            <w:r w:rsidRPr="000F3F94">
              <w:rPr>
                <w:rFonts w:ascii="Times New Roman" w:hAnsi="Times New Roman" w:cs="Times New Roman"/>
                <w:sz w:val="16"/>
                <w:szCs w:val="16"/>
              </w:rPr>
              <w:t>11 116 220,00</w:t>
            </w:r>
          </w:p>
        </w:tc>
        <w:tc>
          <w:tcPr>
            <w:tcW w:w="1418"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pPr>
            <w:r w:rsidRPr="000F3F94">
              <w:rPr>
                <w:rFonts w:ascii="Times New Roman" w:hAnsi="Times New Roman" w:cs="Times New Roman"/>
                <w:sz w:val="16"/>
                <w:szCs w:val="16"/>
              </w:rPr>
              <w:t>11 116 220,00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pPr>
            <w:r w:rsidRPr="000F3F94">
              <w:rPr>
                <w:rFonts w:ascii="Times New Roman" w:hAnsi="Times New Roman" w:cs="Times New Roman"/>
                <w:sz w:val="16"/>
                <w:szCs w:val="16"/>
              </w:rPr>
              <w:t>11 116 220,00</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FF6BD3" w:rsidRPr="000F3F94" w:rsidRDefault="00FF6BD3" w:rsidP="00CC0583">
            <w:pPr>
              <w:jc w:val="center"/>
              <w:rPr>
                <w:rFonts w:ascii="Times New Roman" w:hAnsi="Times New Roman" w:cs="Times New Roman"/>
                <w:sz w:val="16"/>
                <w:szCs w:val="16"/>
              </w:rPr>
            </w:pPr>
            <w:r w:rsidRPr="000F3F94">
              <w:rPr>
                <w:rFonts w:ascii="Times New Roman" w:hAnsi="Times New Roman" w:cs="Times New Roman"/>
                <w:sz w:val="16"/>
                <w:szCs w:val="16"/>
              </w:rPr>
              <w:t>333 925 106,37</w:t>
            </w:r>
          </w:p>
        </w:tc>
      </w:tr>
    </w:tbl>
    <w:p w:rsidR="00FF6BD3" w:rsidRPr="000F3F94" w:rsidRDefault="00FF6BD3" w:rsidP="00FF6BD3">
      <w:pPr>
        <w:widowControl w:val="0"/>
        <w:autoSpaceDE w:val="0"/>
        <w:autoSpaceDN w:val="0"/>
        <w:adjustRightInd w:val="0"/>
        <w:spacing w:after="0" w:line="240" w:lineRule="auto"/>
        <w:rPr>
          <w:rFonts w:ascii="Times New Roman" w:hAnsi="Times New Roman" w:cs="Times New Roman"/>
          <w:sz w:val="18"/>
          <w:szCs w:val="18"/>
        </w:rPr>
      </w:pPr>
    </w:p>
    <w:p w:rsidR="00FF6BD3" w:rsidRPr="000F3F94" w:rsidRDefault="00FF6BD3" w:rsidP="00FF6BD3">
      <w:pPr>
        <w:widowControl w:val="0"/>
        <w:autoSpaceDE w:val="0"/>
        <w:autoSpaceDN w:val="0"/>
        <w:adjustRightInd w:val="0"/>
        <w:spacing w:after="0" w:line="240" w:lineRule="auto"/>
        <w:rPr>
          <w:rFonts w:ascii="Times New Roman" w:hAnsi="Times New Roman" w:cs="Times New Roman"/>
          <w:sz w:val="18"/>
          <w:szCs w:val="18"/>
        </w:rPr>
      </w:pPr>
    </w:p>
    <w:p w:rsidR="00FF6BD3" w:rsidRPr="000F3F94" w:rsidRDefault="00FF6BD3" w:rsidP="00FF6BD3">
      <w:pPr>
        <w:widowControl w:val="0"/>
        <w:autoSpaceDE w:val="0"/>
        <w:autoSpaceDN w:val="0"/>
        <w:adjustRightInd w:val="0"/>
        <w:spacing w:after="0" w:line="240" w:lineRule="auto"/>
        <w:rPr>
          <w:rFonts w:ascii="Times New Roman" w:hAnsi="Times New Roman" w:cs="Times New Roman"/>
          <w:sz w:val="18"/>
          <w:szCs w:val="18"/>
        </w:rPr>
      </w:pPr>
    </w:p>
    <w:p w:rsidR="00FF6BD3" w:rsidRPr="000F3F94" w:rsidRDefault="00FF6BD3" w:rsidP="00FF6BD3">
      <w:pPr>
        <w:widowControl w:val="0"/>
        <w:autoSpaceDE w:val="0"/>
        <w:autoSpaceDN w:val="0"/>
        <w:adjustRightInd w:val="0"/>
        <w:spacing w:after="0" w:line="240" w:lineRule="auto"/>
        <w:rPr>
          <w:rFonts w:ascii="Times New Roman" w:hAnsi="Times New Roman" w:cs="Times New Roman"/>
          <w:sz w:val="18"/>
          <w:szCs w:val="18"/>
        </w:rPr>
      </w:pPr>
    </w:p>
    <w:tbl>
      <w:tblPr>
        <w:tblW w:w="14940" w:type="dxa"/>
        <w:tblLayout w:type="fixed"/>
        <w:tblLook w:val="04A0"/>
      </w:tblPr>
      <w:tblGrid>
        <w:gridCol w:w="477"/>
        <w:gridCol w:w="2368"/>
        <w:gridCol w:w="1115"/>
        <w:gridCol w:w="1052"/>
        <w:gridCol w:w="2033"/>
        <w:gridCol w:w="1567"/>
        <w:gridCol w:w="1150"/>
        <w:gridCol w:w="1451"/>
        <w:gridCol w:w="1210"/>
        <w:gridCol w:w="1068"/>
        <w:gridCol w:w="1449"/>
      </w:tblGrid>
      <w:tr w:rsidR="00FF6BD3" w:rsidRPr="000F3F94" w:rsidTr="00CC0583">
        <w:trPr>
          <w:trHeight w:val="641"/>
        </w:trPr>
        <w:tc>
          <w:tcPr>
            <w:tcW w:w="476" w:type="dxa"/>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rPr>
                <w:rFonts w:ascii="Times New Roman" w:hAnsi="Times New Roman" w:cs="Times New Roman"/>
              </w:rPr>
            </w:pPr>
          </w:p>
        </w:tc>
        <w:tc>
          <w:tcPr>
            <w:tcW w:w="14471" w:type="dxa"/>
            <w:gridSpan w:val="10"/>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b/>
                <w:bCs/>
              </w:rPr>
            </w:pPr>
            <w:r w:rsidRPr="000F3F94">
              <w:rPr>
                <w:rFonts w:ascii="Times New Roman" w:hAnsi="Times New Roman" w:cs="Times New Roman"/>
                <w:b/>
                <w:bCs/>
              </w:rPr>
              <w:t>5. Сведения о порядке сбора информации и методике расчета</w:t>
            </w:r>
          </w:p>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b/>
                <w:bCs/>
              </w:rPr>
            </w:pPr>
            <w:r w:rsidRPr="000F3F94">
              <w:rPr>
                <w:rFonts w:ascii="Times New Roman" w:hAnsi="Times New Roman" w:cs="Times New Roman"/>
                <w:b/>
                <w:bCs/>
              </w:rPr>
              <w:t>показателя муниципальной  программы</w:t>
            </w:r>
          </w:p>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rPr>
            </w:pPr>
            <w:r w:rsidRPr="000F3F94">
              <w:rPr>
                <w:rFonts w:ascii="Times New Roman" w:hAnsi="Times New Roman" w:cs="Times New Roman"/>
                <w:b/>
                <w:bCs/>
              </w:rPr>
              <w:t xml:space="preserve">(комплексной программы) </w:t>
            </w:r>
          </w:p>
        </w:tc>
      </w:tr>
      <w:tr w:rsidR="00FF6BD3" w:rsidRPr="000F3F94" w:rsidTr="00CC0583">
        <w:trPr>
          <w:trHeight w:val="1163"/>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 </w:t>
            </w:r>
            <w:proofErr w:type="spellStart"/>
            <w:proofErr w:type="gramStart"/>
            <w:r w:rsidRPr="000F3F94">
              <w:rPr>
                <w:rFonts w:ascii="Times New Roman" w:hAnsi="Times New Roman" w:cs="Times New Roman"/>
                <w:sz w:val="20"/>
                <w:szCs w:val="20"/>
              </w:rPr>
              <w:t>п</w:t>
            </w:r>
            <w:proofErr w:type="spellEnd"/>
            <w:proofErr w:type="gramEnd"/>
            <w:r w:rsidRPr="000F3F94">
              <w:rPr>
                <w:rFonts w:ascii="Times New Roman" w:hAnsi="Times New Roman" w:cs="Times New Roman"/>
                <w:sz w:val="20"/>
                <w:szCs w:val="20"/>
              </w:rPr>
              <w:t>/</w:t>
            </w:r>
            <w:proofErr w:type="spellStart"/>
            <w:r w:rsidRPr="000F3F94">
              <w:rPr>
                <w:rFonts w:ascii="Times New Roman" w:hAnsi="Times New Roman" w:cs="Times New Roman"/>
                <w:sz w:val="20"/>
                <w:szCs w:val="20"/>
              </w:rPr>
              <w:t>п</w:t>
            </w:r>
            <w:proofErr w:type="spellEnd"/>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Наименование показателя</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Единица измерения</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Временные характеристики показателя</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Алгоритм формирования (формула) и методологические пояснения к показателю</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Базовые показатели (используемые в формуле)</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Метод сбора информации</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Объект и единица наблюдения</w:t>
            </w:r>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sidRPr="000F3F94">
              <w:rPr>
                <w:rFonts w:ascii="Times New Roman" w:hAnsi="Times New Roman" w:cs="Times New Roman"/>
                <w:sz w:val="20"/>
                <w:szCs w:val="20"/>
              </w:rPr>
              <w:t xml:space="preserve">Ответственный за сбор данных по показателю </w:t>
            </w:r>
            <w:proofErr w:type="gramEnd"/>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Реквизиты акта</w:t>
            </w: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Срок представления годовой отчетной информации</w:t>
            </w:r>
          </w:p>
        </w:tc>
      </w:tr>
      <w:tr w:rsidR="00FF6BD3" w:rsidRPr="000F3F94" w:rsidTr="00CC0583">
        <w:trPr>
          <w:trHeight w:val="288"/>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1</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2</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3</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4</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5</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6</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7</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8</w:t>
            </w:r>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9</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10</w:t>
            </w: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11</w:t>
            </w:r>
          </w:p>
        </w:tc>
      </w:tr>
      <w:tr w:rsidR="00FF6BD3" w:rsidRPr="000F3F94" w:rsidTr="00CC0583">
        <w:trPr>
          <w:trHeight w:val="288"/>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1</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Доля преступлений, совершенных на улицах и в общественных местах города</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01.01.2023 - 31.12.2030</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Показатель определяется как отношение числа преступлений совершенных в настоящем году к преступлениям, совершенным в прошлом году</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sidRPr="000F3F94">
              <w:rPr>
                <w:rFonts w:ascii="Times New Roman" w:hAnsi="Times New Roman" w:cs="Times New Roman"/>
                <w:sz w:val="20"/>
                <w:szCs w:val="20"/>
              </w:rPr>
              <w:t>Преступления</w:t>
            </w:r>
            <w:proofErr w:type="gramEnd"/>
            <w:r w:rsidRPr="000F3F94">
              <w:rPr>
                <w:rFonts w:ascii="Times New Roman" w:hAnsi="Times New Roman" w:cs="Times New Roman"/>
                <w:sz w:val="20"/>
                <w:szCs w:val="20"/>
              </w:rPr>
              <w:t xml:space="preserve"> совершенные на улицах и общественных местах города</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Справочная информация от МО МВД России «Родниковский»</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Улицы </w:t>
            </w:r>
            <w:proofErr w:type="spellStart"/>
            <w:r w:rsidRPr="000F3F94">
              <w:rPr>
                <w:rFonts w:ascii="Times New Roman" w:hAnsi="Times New Roman" w:cs="Times New Roman"/>
                <w:sz w:val="20"/>
                <w:szCs w:val="20"/>
              </w:rPr>
              <w:t>города</w:t>
            </w:r>
            <w:proofErr w:type="gramStart"/>
            <w:r w:rsidRPr="000F3F94">
              <w:rPr>
                <w:rFonts w:ascii="Times New Roman" w:hAnsi="Times New Roman" w:cs="Times New Roman"/>
                <w:sz w:val="20"/>
                <w:szCs w:val="20"/>
              </w:rPr>
              <w:t>,к</w:t>
            </w:r>
            <w:proofErr w:type="gramEnd"/>
            <w:r w:rsidRPr="000F3F94">
              <w:rPr>
                <w:rFonts w:ascii="Times New Roman" w:hAnsi="Times New Roman" w:cs="Times New Roman"/>
                <w:sz w:val="20"/>
                <w:szCs w:val="20"/>
              </w:rPr>
              <w:t>м</w:t>
            </w:r>
            <w:proofErr w:type="spellEnd"/>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 МО МВД России «Родниковский» совместно с администрацией МО «Родниковский муниципальный район»</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r>
      <w:tr w:rsidR="00FF6BD3" w:rsidRPr="000F3F94" w:rsidTr="00CC0583">
        <w:trPr>
          <w:trHeight w:val="288"/>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2</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Доля несчастных  случаев  от пожаров на территории поселения</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01.01.2023 - 31.12.2030</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Показатель определяется как отношение числа пожаров произошедших в настоящем году к пожарам, произошедшим  в прошлом году</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несчастные случаи от пожаров</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Справочная информация от 15 пожарной части по охране </w:t>
            </w:r>
            <w:proofErr w:type="gramStart"/>
            <w:r w:rsidRPr="000F3F94">
              <w:rPr>
                <w:rFonts w:ascii="Times New Roman" w:hAnsi="Times New Roman" w:cs="Times New Roman"/>
                <w:sz w:val="20"/>
                <w:szCs w:val="20"/>
              </w:rPr>
              <w:t>г</w:t>
            </w:r>
            <w:proofErr w:type="gramEnd"/>
            <w:r w:rsidRPr="000F3F94">
              <w:rPr>
                <w:rFonts w:ascii="Times New Roman" w:hAnsi="Times New Roman" w:cs="Times New Roman"/>
                <w:sz w:val="20"/>
                <w:szCs w:val="20"/>
              </w:rPr>
              <w:t>. Родники и Родниковского района ФГКУ «10 отряд ФПС по Ивановской области»</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Улицы </w:t>
            </w:r>
            <w:proofErr w:type="spellStart"/>
            <w:r w:rsidRPr="000F3F94">
              <w:rPr>
                <w:rFonts w:ascii="Times New Roman" w:hAnsi="Times New Roman" w:cs="Times New Roman"/>
                <w:sz w:val="20"/>
                <w:szCs w:val="20"/>
              </w:rPr>
              <w:t>города</w:t>
            </w:r>
            <w:proofErr w:type="gramStart"/>
            <w:r w:rsidRPr="000F3F94">
              <w:rPr>
                <w:rFonts w:ascii="Times New Roman" w:hAnsi="Times New Roman" w:cs="Times New Roman"/>
                <w:sz w:val="20"/>
                <w:szCs w:val="20"/>
              </w:rPr>
              <w:t>,к</w:t>
            </w:r>
            <w:proofErr w:type="gramEnd"/>
            <w:r w:rsidRPr="000F3F94">
              <w:rPr>
                <w:rFonts w:ascii="Times New Roman" w:hAnsi="Times New Roman" w:cs="Times New Roman"/>
                <w:sz w:val="20"/>
                <w:szCs w:val="20"/>
              </w:rPr>
              <w:t>м</w:t>
            </w:r>
            <w:proofErr w:type="spellEnd"/>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ПЧ 15 по охране </w:t>
            </w:r>
            <w:proofErr w:type="gramStart"/>
            <w:r w:rsidRPr="000F3F94">
              <w:rPr>
                <w:rFonts w:ascii="Times New Roman" w:hAnsi="Times New Roman" w:cs="Times New Roman"/>
                <w:sz w:val="20"/>
                <w:szCs w:val="20"/>
              </w:rPr>
              <w:t>г</w:t>
            </w:r>
            <w:proofErr w:type="gramEnd"/>
            <w:r w:rsidRPr="000F3F94">
              <w:rPr>
                <w:rFonts w:ascii="Times New Roman" w:hAnsi="Times New Roman" w:cs="Times New Roman"/>
                <w:sz w:val="20"/>
                <w:szCs w:val="20"/>
              </w:rPr>
              <w:t>. Родники и Родниковского района ФГКУ «10 отряд ФПС по Ивановской области» совместно с администрацией  Родниковского муниципального района</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r>
      <w:tr w:rsidR="00FF6BD3" w:rsidRPr="000F3F94" w:rsidTr="00CC0583">
        <w:trPr>
          <w:trHeight w:val="288"/>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3</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Доля протяженности освещенных дорог от общей протяженности дорог поселения</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01.01.2023 - 31.12.2030</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Показатель определяется, как отношение числа общей протяженности автомобильных дорог </w:t>
            </w:r>
            <w:r w:rsidRPr="000F3F94">
              <w:rPr>
                <w:rFonts w:ascii="Times New Roman" w:hAnsi="Times New Roman" w:cs="Times New Roman"/>
                <w:sz w:val="20"/>
                <w:szCs w:val="20"/>
              </w:rPr>
              <w:lastRenderedPageBreak/>
              <w:t xml:space="preserve">общего пользования </w:t>
            </w:r>
            <w:proofErr w:type="spellStart"/>
            <w:r w:rsidRPr="000F3F94">
              <w:rPr>
                <w:rFonts w:ascii="Times New Roman" w:hAnsi="Times New Roman" w:cs="Times New Roman"/>
                <w:sz w:val="20"/>
                <w:szCs w:val="20"/>
              </w:rPr>
              <w:t>месного</w:t>
            </w:r>
            <w:proofErr w:type="spellEnd"/>
            <w:r w:rsidRPr="000F3F94">
              <w:rPr>
                <w:rFonts w:ascii="Times New Roman" w:hAnsi="Times New Roman" w:cs="Times New Roman"/>
                <w:sz w:val="20"/>
                <w:szCs w:val="20"/>
              </w:rPr>
              <w:t xml:space="preserve"> значения к общей протяженности освещенных автомобильных дорог</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lastRenderedPageBreak/>
              <w:t>Протяженность освещенных дорог</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статистическое наблюдение</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автомобильная дорога, </w:t>
            </w:r>
            <w:proofErr w:type="gramStart"/>
            <w:r w:rsidRPr="000F3F94">
              <w:rPr>
                <w:rFonts w:ascii="Times New Roman" w:hAnsi="Times New Roman" w:cs="Times New Roman"/>
                <w:sz w:val="20"/>
                <w:szCs w:val="20"/>
              </w:rPr>
              <w:t>км</w:t>
            </w:r>
            <w:proofErr w:type="gramEnd"/>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Администрация Родниковского муниципальн</w:t>
            </w:r>
            <w:r w:rsidRPr="000F3F94">
              <w:rPr>
                <w:rFonts w:ascii="Times New Roman" w:hAnsi="Times New Roman" w:cs="Times New Roman"/>
                <w:sz w:val="20"/>
                <w:szCs w:val="20"/>
              </w:rPr>
              <w:lastRenderedPageBreak/>
              <w:t>ого района</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r>
      <w:tr w:rsidR="00FF6BD3" w:rsidRPr="000F3F94" w:rsidTr="00CC0583">
        <w:trPr>
          <w:trHeight w:val="288"/>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lastRenderedPageBreak/>
              <w:t>4</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Число дорожно-транспортных происшествий на единицу транспортных средств</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roofErr w:type="spellStart"/>
            <w:proofErr w:type="gramStart"/>
            <w:r w:rsidRPr="000F3F94">
              <w:rPr>
                <w:rFonts w:ascii="Times New Roman" w:hAnsi="Times New Roman" w:cs="Times New Roman"/>
                <w:sz w:val="20"/>
                <w:szCs w:val="20"/>
              </w:rPr>
              <w:t>ед</w:t>
            </w:r>
            <w:proofErr w:type="spellEnd"/>
            <w:proofErr w:type="gramEnd"/>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01.01.2023 - 31.12.2030</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Число дорожно-транспортных происшествий на единицу транспортных сре</w:t>
            </w:r>
            <w:proofErr w:type="gramStart"/>
            <w:r w:rsidRPr="000F3F94">
              <w:rPr>
                <w:rFonts w:ascii="Times New Roman" w:hAnsi="Times New Roman" w:cs="Times New Roman"/>
                <w:sz w:val="20"/>
                <w:szCs w:val="20"/>
              </w:rPr>
              <w:t>дств пр</w:t>
            </w:r>
            <w:proofErr w:type="gramEnd"/>
            <w:r w:rsidRPr="000F3F94">
              <w:rPr>
                <w:rFonts w:ascii="Times New Roman" w:hAnsi="Times New Roman" w:cs="Times New Roman"/>
                <w:sz w:val="20"/>
                <w:szCs w:val="20"/>
              </w:rPr>
              <w:t>оизошедших за 12 месяцев</w:t>
            </w: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Количество дорожно-транспортных происшествий</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Справочная информация от МО МВД России «Родниковский»</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автомобильная дорога, </w:t>
            </w:r>
            <w:proofErr w:type="gramStart"/>
            <w:r w:rsidRPr="000F3F94">
              <w:rPr>
                <w:rFonts w:ascii="Times New Roman" w:hAnsi="Times New Roman" w:cs="Times New Roman"/>
                <w:sz w:val="20"/>
                <w:szCs w:val="20"/>
              </w:rPr>
              <w:t>км</w:t>
            </w:r>
            <w:proofErr w:type="gramEnd"/>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МО МВД России «Родниковский» совместно с администрацией Родниковского муниципального района </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pacing w:val="-2"/>
                <w:sz w:val="20"/>
                <w:szCs w:val="20"/>
              </w:rPr>
              <w:t>Распоряжение Правительства Российской Федерации от 21.11.2008 №1734-р</w:t>
            </w:r>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r>
      <w:tr w:rsidR="00FF6BD3" w:rsidRPr="000F3F94" w:rsidTr="00CC0583">
        <w:trPr>
          <w:trHeight w:val="369"/>
        </w:trPr>
        <w:tc>
          <w:tcPr>
            <w:tcW w:w="4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5</w:t>
            </w:r>
          </w:p>
        </w:tc>
        <w:tc>
          <w:tcPr>
            <w:tcW w:w="2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Родниковском городском поселении</w:t>
            </w:r>
          </w:p>
        </w:tc>
        <w:tc>
          <w:tcPr>
            <w:tcW w:w="1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процентов к предыдущему году</w:t>
            </w:r>
          </w:p>
        </w:tc>
        <w:tc>
          <w:tcPr>
            <w:tcW w:w="10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01.01.2023 - 31.12.2030</w:t>
            </w:r>
          </w:p>
        </w:tc>
        <w:tc>
          <w:tcPr>
            <w:tcW w:w="20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рассчитывается: </w:t>
            </w:r>
          </w:p>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к протяженности автомобильных дорог находящихся в нормативном состоянии прибавляются дороги, приведенные в нормативное состояние в настоящем году путем ремонта, капитального ремонта, реконструкции </w:t>
            </w:r>
          </w:p>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
        </w:tc>
        <w:tc>
          <w:tcPr>
            <w:tcW w:w="15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протяженность автомобильных дорог общего пользования местного значения</w:t>
            </w:r>
          </w:p>
        </w:tc>
        <w:tc>
          <w:tcPr>
            <w:tcW w:w="11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статистическое наблюдение</w:t>
            </w:r>
          </w:p>
        </w:tc>
        <w:tc>
          <w:tcPr>
            <w:tcW w:w="14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 xml:space="preserve">автомобильная дорога, </w:t>
            </w:r>
            <w:proofErr w:type="gramStart"/>
            <w:r w:rsidRPr="000F3F94">
              <w:rPr>
                <w:rFonts w:ascii="Times New Roman" w:hAnsi="Times New Roman" w:cs="Times New Roman"/>
                <w:sz w:val="20"/>
                <w:szCs w:val="20"/>
              </w:rPr>
              <w:t>км</w:t>
            </w:r>
            <w:proofErr w:type="gramEnd"/>
          </w:p>
        </w:tc>
        <w:tc>
          <w:tcPr>
            <w:tcW w:w="12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t>Администрация Родниковского муниципального района</w:t>
            </w:r>
          </w:p>
        </w:tc>
        <w:tc>
          <w:tcPr>
            <w:tcW w:w="10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sidRPr="000F3F94">
              <w:rPr>
                <w:rFonts w:ascii="Times New Roman" w:hAnsi="Times New Roman" w:cs="Times New Roman"/>
                <w:sz w:val="20"/>
                <w:szCs w:val="20"/>
              </w:rPr>
              <w:t xml:space="preserve">Приказ </w:t>
            </w:r>
            <w:proofErr w:type="spellStart"/>
            <w:r w:rsidRPr="000F3F94">
              <w:rPr>
                <w:rFonts w:ascii="Times New Roman" w:hAnsi="Times New Roman" w:cs="Times New Roman"/>
                <w:sz w:val="20"/>
                <w:szCs w:val="20"/>
              </w:rPr>
              <w:t>Росавтодора</w:t>
            </w:r>
            <w:proofErr w:type="spellEnd"/>
            <w:r w:rsidRPr="000F3F94">
              <w:rPr>
                <w:rFonts w:ascii="Times New Roman" w:hAnsi="Times New Roman" w:cs="Times New Roman"/>
                <w:sz w:val="20"/>
                <w:szCs w:val="20"/>
              </w:rPr>
              <w:t xml:space="preserve">  №156 от 14.05.2014 "Об утверждении методики расчета значений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w:t>
            </w:r>
            <w:r w:rsidRPr="000F3F94">
              <w:rPr>
                <w:rFonts w:ascii="Times New Roman" w:hAnsi="Times New Roman" w:cs="Times New Roman"/>
                <w:sz w:val="20"/>
                <w:szCs w:val="20"/>
              </w:rPr>
              <w:lastRenderedPageBreak/>
              <w:t>по созданию благоприятных условий ведения предпринимательской деятельности и проведения сравнительной рейтинговой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в сфере дорожного хозяйства"</w:t>
            </w:r>
            <w:proofErr w:type="gramEnd"/>
          </w:p>
        </w:tc>
        <w:tc>
          <w:tcPr>
            <w:tcW w:w="14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F6BD3" w:rsidRPr="000F3F94" w:rsidRDefault="00FF6BD3" w:rsidP="00CC0583">
            <w:pPr>
              <w:widowControl w:val="0"/>
              <w:autoSpaceDE w:val="0"/>
              <w:autoSpaceDN w:val="0"/>
              <w:adjustRightInd w:val="0"/>
              <w:spacing w:after="0" w:line="240" w:lineRule="auto"/>
              <w:jc w:val="center"/>
              <w:rPr>
                <w:rFonts w:ascii="Times New Roman" w:hAnsi="Times New Roman" w:cs="Times New Roman"/>
                <w:sz w:val="20"/>
                <w:szCs w:val="20"/>
              </w:rPr>
            </w:pPr>
            <w:r w:rsidRPr="000F3F94">
              <w:rPr>
                <w:rFonts w:ascii="Times New Roman" w:hAnsi="Times New Roman" w:cs="Times New Roman"/>
                <w:sz w:val="20"/>
                <w:szCs w:val="20"/>
              </w:rPr>
              <w:lastRenderedPageBreak/>
              <w:t>Ежегодно до 15 февраля</w:t>
            </w:r>
          </w:p>
        </w:tc>
      </w:tr>
    </w:tbl>
    <w:p w:rsidR="00FF6BD3" w:rsidRPr="000F3F94" w:rsidRDefault="00FF6BD3" w:rsidP="00FF6BD3">
      <w:pPr>
        <w:rPr>
          <w:rFonts w:ascii="Times New Roman" w:hAnsi="Times New Roman" w:cs="Times New Roman"/>
          <w:sz w:val="20"/>
          <w:szCs w:val="20"/>
        </w:rPr>
      </w:pPr>
    </w:p>
    <w:p w:rsidR="006C6E43" w:rsidRPr="000F3F94" w:rsidRDefault="006C6E43" w:rsidP="00FF6BD3">
      <w:pPr>
        <w:rPr>
          <w:rFonts w:ascii="Times New Roman" w:hAnsi="Times New Roman" w:cs="Times New Roman"/>
          <w:sz w:val="20"/>
          <w:szCs w:val="20"/>
        </w:rPr>
      </w:pPr>
    </w:p>
    <w:sectPr w:rsidR="006C6E43" w:rsidRPr="000F3F94" w:rsidSect="009B46E0">
      <w:pgSz w:w="16838" w:h="11906" w:orient="landscape"/>
      <w:pgMar w:top="993" w:right="709" w:bottom="56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02AD9"/>
    <w:multiLevelType w:val="hybridMultilevel"/>
    <w:tmpl w:val="764CAA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11C2C59"/>
    <w:multiLevelType w:val="multilevel"/>
    <w:tmpl w:val="0EFC4D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8A6B5B"/>
    <w:rsid w:val="00027D1B"/>
    <w:rsid w:val="000F2C8A"/>
    <w:rsid w:val="000F3F94"/>
    <w:rsid w:val="001505C6"/>
    <w:rsid w:val="00170EAF"/>
    <w:rsid w:val="001743BD"/>
    <w:rsid w:val="00174786"/>
    <w:rsid w:val="001D7415"/>
    <w:rsid w:val="001F1005"/>
    <w:rsid w:val="00217E60"/>
    <w:rsid w:val="0026464D"/>
    <w:rsid w:val="00295C14"/>
    <w:rsid w:val="002E3E1A"/>
    <w:rsid w:val="002F52D4"/>
    <w:rsid w:val="00301EB3"/>
    <w:rsid w:val="00320416"/>
    <w:rsid w:val="00350375"/>
    <w:rsid w:val="003A0993"/>
    <w:rsid w:val="003A7AC4"/>
    <w:rsid w:val="003C7C59"/>
    <w:rsid w:val="004132D3"/>
    <w:rsid w:val="00436A11"/>
    <w:rsid w:val="00455C4E"/>
    <w:rsid w:val="00487E36"/>
    <w:rsid w:val="004D6679"/>
    <w:rsid w:val="005071FF"/>
    <w:rsid w:val="005267E6"/>
    <w:rsid w:val="00595089"/>
    <w:rsid w:val="005C167F"/>
    <w:rsid w:val="00640C36"/>
    <w:rsid w:val="0067248C"/>
    <w:rsid w:val="006A3E0E"/>
    <w:rsid w:val="006B4ABF"/>
    <w:rsid w:val="006B6015"/>
    <w:rsid w:val="006C6E43"/>
    <w:rsid w:val="006D6E78"/>
    <w:rsid w:val="00704725"/>
    <w:rsid w:val="00720618"/>
    <w:rsid w:val="00863DCC"/>
    <w:rsid w:val="0089221D"/>
    <w:rsid w:val="00896132"/>
    <w:rsid w:val="008A2913"/>
    <w:rsid w:val="008A6B5B"/>
    <w:rsid w:val="008C13A0"/>
    <w:rsid w:val="00903913"/>
    <w:rsid w:val="00954A95"/>
    <w:rsid w:val="0097393E"/>
    <w:rsid w:val="00975BE3"/>
    <w:rsid w:val="00994D22"/>
    <w:rsid w:val="00997363"/>
    <w:rsid w:val="009B46E0"/>
    <w:rsid w:val="00A1019E"/>
    <w:rsid w:val="00A925F9"/>
    <w:rsid w:val="00B17A4A"/>
    <w:rsid w:val="00B71C8D"/>
    <w:rsid w:val="00B72CB0"/>
    <w:rsid w:val="00BA0452"/>
    <w:rsid w:val="00BC1045"/>
    <w:rsid w:val="00C42D54"/>
    <w:rsid w:val="00C46EA7"/>
    <w:rsid w:val="00CB54D7"/>
    <w:rsid w:val="00CF518E"/>
    <w:rsid w:val="00D11E75"/>
    <w:rsid w:val="00D32204"/>
    <w:rsid w:val="00D62229"/>
    <w:rsid w:val="00D832AD"/>
    <w:rsid w:val="00D92250"/>
    <w:rsid w:val="00DA28BC"/>
    <w:rsid w:val="00DC0715"/>
    <w:rsid w:val="00DD68AA"/>
    <w:rsid w:val="00E20526"/>
    <w:rsid w:val="00E72957"/>
    <w:rsid w:val="00E92B1F"/>
    <w:rsid w:val="00F05B88"/>
    <w:rsid w:val="00F86218"/>
    <w:rsid w:val="00FD58FB"/>
    <w:rsid w:val="00FF6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E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A6B5B"/>
    <w:rPr>
      <w:rFonts w:ascii="Times New Roman" w:hAnsi="Times New Roman" w:cs="Times New Roman" w:hint="default"/>
      <w:color w:val="000080"/>
      <w:u w:val="single"/>
    </w:rPr>
  </w:style>
  <w:style w:type="paragraph" w:styleId="a4">
    <w:name w:val="Normal (Web)"/>
    <w:basedOn w:val="a"/>
    <w:uiPriority w:val="99"/>
    <w:semiHidden/>
    <w:unhideWhenUsed/>
    <w:rsid w:val="008A6B5B"/>
    <w:pPr>
      <w:spacing w:before="30" w:after="30" w:line="240" w:lineRule="auto"/>
    </w:pPr>
    <w:rPr>
      <w:rFonts w:ascii="Arial" w:eastAsia="Calibri" w:hAnsi="Arial" w:cs="Arial"/>
      <w:color w:val="332E2D"/>
      <w:spacing w:val="2"/>
      <w:sz w:val="24"/>
      <w:szCs w:val="24"/>
    </w:rPr>
  </w:style>
  <w:style w:type="paragraph" w:styleId="a5">
    <w:name w:val="List Paragraph"/>
    <w:basedOn w:val="a"/>
    <w:uiPriority w:val="34"/>
    <w:qFormat/>
    <w:rsid w:val="008A6B5B"/>
    <w:pPr>
      <w:spacing w:after="0" w:line="240" w:lineRule="auto"/>
      <w:ind w:left="720"/>
      <w:contextualSpacing/>
    </w:pPr>
    <w:rPr>
      <w:rFonts w:ascii="Times New Roman" w:eastAsia="Times New Roman" w:hAnsi="Times New Roman" w:cs="Times New Roman"/>
      <w:sz w:val="24"/>
      <w:szCs w:val="24"/>
    </w:rPr>
  </w:style>
  <w:style w:type="paragraph" w:customStyle="1" w:styleId="ConsPlusTitle">
    <w:name w:val="ConsPlusTitle"/>
    <w:rsid w:val="008A6B5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Cell">
    <w:name w:val="ConsPlusCell"/>
    <w:uiPriority w:val="99"/>
    <w:rsid w:val="008A6B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ro-Tab">
    <w:name w:val="Pro-Tab"/>
    <w:basedOn w:val="a"/>
    <w:rsid w:val="008A6B5B"/>
    <w:pPr>
      <w:spacing w:before="40" w:after="40" w:line="240" w:lineRule="auto"/>
    </w:pPr>
    <w:rPr>
      <w:rFonts w:ascii="Tahoma" w:hAnsi="Tahoma"/>
      <w:sz w:val="16"/>
      <w:szCs w:val="20"/>
    </w:rPr>
  </w:style>
  <w:style w:type="paragraph" w:customStyle="1" w:styleId="formattext">
    <w:name w:val="formattext"/>
    <w:basedOn w:val="a"/>
    <w:uiPriority w:val="99"/>
    <w:rsid w:val="008A6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B71C8D"/>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6">
    <w:name w:val="Table Grid"/>
    <w:basedOn w:val="a1"/>
    <w:uiPriority w:val="59"/>
    <w:rsid w:val="00B71C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F6B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6B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028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obshaya_ploshadmz/" TargetMode="External"/><Relationship Id="rId3" Type="http://schemas.openxmlformats.org/officeDocument/2006/relationships/settings" Target="settings.xml"/><Relationship Id="rId7" Type="http://schemas.openxmlformats.org/officeDocument/2006/relationships/hyperlink" Target="https://pandia.ru/text/category/obshaya_ploshadm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obshaya_ploshadmz/"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3277</Words>
  <Characters>18679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SubbotinaEV</dc:creator>
  <cp:lastModifiedBy>KulikovaEV</cp:lastModifiedBy>
  <cp:revision>2</cp:revision>
  <cp:lastPrinted>2022-12-26T08:34:00Z</cp:lastPrinted>
  <dcterms:created xsi:type="dcterms:W3CDTF">2025-12-12T08:00:00Z</dcterms:created>
  <dcterms:modified xsi:type="dcterms:W3CDTF">2025-12-12T08:00:00Z</dcterms:modified>
</cp:coreProperties>
</file>